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C" w:rsidRDefault="00A00A57" w:rsidP="0080077C">
      <w:pPr>
        <w:spacing w:before="80" w:after="0" w:line="240" w:lineRule="atLeast"/>
        <w:ind w:left="5387" w:right="567"/>
        <w:rPr>
          <w:rStyle w:val="Heading1Char"/>
        </w:rPr>
      </w:pPr>
      <w:bookmarkStart w:id="0" w:name="_GoBack"/>
      <w:bookmarkEnd w:id="0"/>
      <w:r>
        <w:rPr>
          <w:rStyle w:val="Heading1Ch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1pt;margin-top:-29.5pt;width:562.25pt;height:814.55pt;z-index:-251658752;mso-position-horizontal-relative:text;mso-position-vertical-relative:text">
            <v:imagedata r:id="rId7" o:title="notification background"/>
          </v:shape>
        </w:pict>
      </w:r>
      <w:r w:rsidR="0084739A">
        <w:rPr>
          <w:rStyle w:val="Heading1Char"/>
        </w:rPr>
        <w:t>Alderley</w:t>
      </w:r>
      <w:r w:rsidR="0071710A" w:rsidRPr="001F2C2C">
        <w:rPr>
          <w:rStyle w:val="Heading1Char"/>
        </w:rPr>
        <w:t xml:space="preserve"> station</w:t>
      </w:r>
      <w:r w:rsid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accessibility upgrade</w:t>
      </w:r>
    </w:p>
    <w:p w:rsidR="0041092A" w:rsidRDefault="007915E6" w:rsidP="00347BDA">
      <w:pPr>
        <w:pStyle w:val="Heading2"/>
      </w:pPr>
      <w:r>
        <w:t>Night works –</w:t>
      </w:r>
    </w:p>
    <w:p w:rsidR="00193CBD" w:rsidRDefault="00C51677" w:rsidP="00347BDA">
      <w:pPr>
        <w:pStyle w:val="Heading2"/>
      </w:pPr>
      <w:r>
        <w:t>September</w:t>
      </w:r>
      <w:r w:rsidR="007915E6">
        <w:t xml:space="preserve"> 2016</w:t>
      </w:r>
    </w:p>
    <w:p w:rsidR="00347BDA" w:rsidRDefault="00347BDA" w:rsidP="001F2C2C">
      <w:pPr>
        <w:spacing w:after="120" w:line="260" w:lineRule="atLeast"/>
        <w:ind w:left="709" w:right="567"/>
      </w:pPr>
    </w:p>
    <w:p w:rsidR="001F2C2C" w:rsidRPr="00347BDA" w:rsidRDefault="0050122E" w:rsidP="001F2C2C">
      <w:pPr>
        <w:spacing w:after="120" w:line="260" w:lineRule="atLeast"/>
        <w:ind w:left="709" w:right="567"/>
        <w:rPr>
          <w:rFonts w:ascii="Arial" w:hAnsi="Arial" w:cs="Arial"/>
          <w:b/>
          <w:color w:val="595959" w:themeColor="text1" w:themeTint="A6"/>
        </w:rPr>
      </w:pPr>
      <w:r w:rsidRPr="00347BDA">
        <w:rPr>
          <w:rFonts w:ascii="Arial" w:hAnsi="Arial" w:cs="Arial"/>
          <w:color w:val="595959" w:themeColor="text1" w:themeTint="A6"/>
        </w:rPr>
        <w:t xml:space="preserve">As part of the </w:t>
      </w:r>
      <w:r w:rsidR="0084739A">
        <w:rPr>
          <w:rFonts w:ascii="Arial" w:hAnsi="Arial" w:cs="Arial"/>
          <w:color w:val="595959" w:themeColor="text1" w:themeTint="A6"/>
        </w:rPr>
        <w:t>Alderley</w:t>
      </w:r>
      <w:r w:rsidRPr="00347BDA">
        <w:rPr>
          <w:rFonts w:ascii="Arial" w:hAnsi="Arial" w:cs="Arial"/>
          <w:color w:val="595959" w:themeColor="text1" w:themeTint="A6"/>
        </w:rPr>
        <w:t xml:space="preserve"> station accessibility upgrade,</w:t>
      </w:r>
      <w:r w:rsidRPr="0041092A">
        <w:rPr>
          <w:rFonts w:ascii="Arial" w:hAnsi="Arial" w:cs="Arial"/>
          <w:b/>
          <w:color w:val="595959" w:themeColor="text1" w:themeTint="A6"/>
        </w:rPr>
        <w:t xml:space="preserve"> </w:t>
      </w:r>
      <w:r w:rsidR="005356C1" w:rsidRPr="005356C1">
        <w:rPr>
          <w:rFonts w:ascii="Arial" w:hAnsi="Arial" w:cs="Arial"/>
          <w:color w:val="595959" w:themeColor="text1" w:themeTint="A6"/>
        </w:rPr>
        <w:t>night works will be undertaken on</w:t>
      </w:r>
      <w:r w:rsidR="00DC236C">
        <w:rPr>
          <w:rFonts w:ascii="Arial" w:hAnsi="Arial" w:cs="Arial"/>
          <w:color w:val="595959" w:themeColor="text1" w:themeTint="A6"/>
        </w:rPr>
        <w:t xml:space="preserve"> </w:t>
      </w:r>
      <w:r w:rsidR="004D0863">
        <w:rPr>
          <w:rFonts w:ascii="Arial" w:hAnsi="Arial" w:cs="Arial"/>
          <w:b/>
          <w:color w:val="595959" w:themeColor="text1" w:themeTint="A6"/>
        </w:rPr>
        <w:t>Friday</w:t>
      </w:r>
      <w:r w:rsidR="00F417B2">
        <w:rPr>
          <w:rFonts w:ascii="Arial" w:hAnsi="Arial" w:cs="Arial"/>
          <w:b/>
          <w:color w:val="595959" w:themeColor="text1" w:themeTint="A6"/>
        </w:rPr>
        <w:t xml:space="preserve"> </w:t>
      </w:r>
      <w:r w:rsidR="004D0863">
        <w:rPr>
          <w:rFonts w:ascii="Arial" w:hAnsi="Arial" w:cs="Arial"/>
          <w:b/>
          <w:color w:val="595959" w:themeColor="text1" w:themeTint="A6"/>
        </w:rPr>
        <w:t xml:space="preserve">23 </w:t>
      </w:r>
      <w:r w:rsidR="00F417B2">
        <w:rPr>
          <w:rFonts w:ascii="Arial" w:hAnsi="Arial" w:cs="Arial"/>
          <w:b/>
          <w:color w:val="595959" w:themeColor="text1" w:themeTint="A6"/>
        </w:rPr>
        <w:t xml:space="preserve">and </w:t>
      </w:r>
      <w:r w:rsidR="004D0863">
        <w:rPr>
          <w:rFonts w:ascii="Arial" w:hAnsi="Arial" w:cs="Arial"/>
          <w:b/>
          <w:color w:val="595959" w:themeColor="text1" w:themeTint="A6"/>
        </w:rPr>
        <w:t>Saturday</w:t>
      </w:r>
      <w:r w:rsidR="00F417B2">
        <w:rPr>
          <w:rFonts w:ascii="Arial" w:hAnsi="Arial" w:cs="Arial"/>
          <w:b/>
          <w:color w:val="595959" w:themeColor="text1" w:themeTint="A6"/>
        </w:rPr>
        <w:t xml:space="preserve"> </w:t>
      </w:r>
      <w:r w:rsidR="004D0863">
        <w:rPr>
          <w:rFonts w:ascii="Arial" w:hAnsi="Arial" w:cs="Arial"/>
          <w:b/>
          <w:color w:val="595959" w:themeColor="text1" w:themeTint="A6"/>
        </w:rPr>
        <w:t>24</w:t>
      </w:r>
      <w:r w:rsidR="00F417B2">
        <w:rPr>
          <w:rFonts w:ascii="Arial" w:hAnsi="Arial" w:cs="Arial"/>
          <w:b/>
          <w:color w:val="595959" w:themeColor="text1" w:themeTint="A6"/>
        </w:rPr>
        <w:t xml:space="preserve"> September </w:t>
      </w:r>
      <w:r w:rsidR="00347BDA" w:rsidRPr="00347BDA">
        <w:rPr>
          <w:rFonts w:ascii="Arial" w:hAnsi="Arial" w:cs="Arial"/>
          <w:b/>
          <w:color w:val="595959" w:themeColor="text1" w:themeTint="A6"/>
        </w:rPr>
        <w:t>2016</w:t>
      </w:r>
      <w:r w:rsidR="0041092A">
        <w:rPr>
          <w:rFonts w:ascii="Arial" w:hAnsi="Arial" w:cs="Arial"/>
          <w:b/>
          <w:color w:val="595959" w:themeColor="text1" w:themeTint="A6"/>
        </w:rPr>
        <w:t>.</w:t>
      </w:r>
    </w:p>
    <w:p w:rsidR="004D0863" w:rsidRDefault="00040752" w:rsidP="00347BDA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Works </w:t>
      </w:r>
      <w:r w:rsidR="004D0863">
        <w:rPr>
          <w:rFonts w:ascii="Arial" w:hAnsi="Arial" w:cs="Arial"/>
          <w:color w:val="595959" w:themeColor="text1" w:themeTint="A6"/>
        </w:rPr>
        <w:t xml:space="preserve">involve </w:t>
      </w:r>
      <w:r w:rsidR="00F417B2">
        <w:rPr>
          <w:rFonts w:ascii="Arial" w:hAnsi="Arial" w:cs="Arial"/>
          <w:color w:val="595959" w:themeColor="text1" w:themeTint="A6"/>
        </w:rPr>
        <w:t>the</w:t>
      </w:r>
      <w:r>
        <w:rPr>
          <w:rFonts w:ascii="Arial" w:hAnsi="Arial" w:cs="Arial"/>
          <w:color w:val="595959" w:themeColor="text1" w:themeTint="A6"/>
        </w:rPr>
        <w:t xml:space="preserve"> </w:t>
      </w:r>
      <w:r w:rsidR="0084739A">
        <w:rPr>
          <w:rFonts w:ascii="Arial" w:hAnsi="Arial" w:cs="Arial"/>
          <w:color w:val="595959" w:themeColor="text1" w:themeTint="A6"/>
        </w:rPr>
        <w:t>removal of the heritage shelter on platform 2, in preparation for its relocation to platform 1.</w:t>
      </w:r>
    </w:p>
    <w:p w:rsidR="00F909BA" w:rsidRPr="00347BDA" w:rsidRDefault="004D0863" w:rsidP="00347BDA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These works were previously notified to be carried out in early September</w:t>
      </w:r>
      <w:r w:rsidR="00665771">
        <w:rPr>
          <w:rFonts w:ascii="Arial" w:hAnsi="Arial" w:cs="Arial"/>
          <w:color w:val="595959" w:themeColor="text1" w:themeTint="A6"/>
        </w:rPr>
        <w:t>,</w:t>
      </w:r>
      <w:r>
        <w:rPr>
          <w:rFonts w:ascii="Arial" w:hAnsi="Arial" w:cs="Arial"/>
          <w:color w:val="595959" w:themeColor="text1" w:themeTint="A6"/>
        </w:rPr>
        <w:t xml:space="preserve"> but were rescheduled to allow for additional preparatory </w:t>
      </w:r>
      <w:r w:rsidR="00665771">
        <w:rPr>
          <w:rFonts w:ascii="Arial" w:hAnsi="Arial" w:cs="Arial"/>
          <w:color w:val="595959" w:themeColor="text1" w:themeTint="A6"/>
        </w:rPr>
        <w:t>activities</w:t>
      </w:r>
      <w:r>
        <w:rPr>
          <w:rFonts w:ascii="Arial" w:hAnsi="Arial" w:cs="Arial"/>
          <w:color w:val="595959" w:themeColor="text1" w:themeTint="A6"/>
        </w:rPr>
        <w:t>. Queensland Rail apologises for any inconvenience caused by the rescheduling of this work.</w:t>
      </w:r>
    </w:p>
    <w:p w:rsidR="00CB27D9" w:rsidRPr="00347BDA" w:rsidRDefault="0050122E" w:rsidP="00CB27D9">
      <w:pPr>
        <w:pStyle w:val="Heading3"/>
        <w:rPr>
          <w:color w:val="595959" w:themeColor="text1" w:themeTint="A6"/>
          <w:sz w:val="22"/>
          <w:szCs w:val="22"/>
        </w:rPr>
      </w:pPr>
      <w:r w:rsidRPr="00347BDA">
        <w:rPr>
          <w:color w:val="595959" w:themeColor="text1" w:themeTint="A6"/>
          <w:sz w:val="22"/>
          <w:szCs w:val="22"/>
        </w:rPr>
        <w:t>Scheduled night works</w:t>
      </w:r>
    </w:p>
    <w:tbl>
      <w:tblPr>
        <w:tblpPr w:leftFromText="180" w:rightFromText="180" w:vertAnchor="text" w:horzAnchor="margin" w:tblpXSpec="center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4"/>
        <w:gridCol w:w="3746"/>
        <w:gridCol w:w="3686"/>
      </w:tblGrid>
      <w:tr w:rsidR="00CB27D9" w:rsidRPr="00347BDA" w:rsidTr="00431083">
        <w:trPr>
          <w:trHeight w:val="288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CB27D9" w:rsidRPr="000C3040" w:rsidTr="00431083">
        <w:trPr>
          <w:trHeight w:val="2664"/>
        </w:trPr>
        <w:tc>
          <w:tcPr>
            <w:tcW w:w="21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B27D9" w:rsidRPr="00347BDA" w:rsidRDefault="0084739A" w:rsidP="004D0863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 xml:space="preserve">Alderley </w:t>
            </w:r>
            <w:r w:rsidR="00CB27D9" w:rsidRPr="00347BDA">
              <w:rPr>
                <w:rFonts w:ascii="Arial" w:hAnsi="Arial" w:cs="Arial"/>
                <w:color w:val="595959" w:themeColor="text1" w:themeTint="A6"/>
              </w:rPr>
              <w:t>station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– platform</w:t>
            </w:r>
            <w:r w:rsidR="004D0863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</w:rPr>
              <w:t>2</w:t>
            </w:r>
            <w:r w:rsidR="00F417B2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</w:rPr>
              <w:t>and site office compound (Railway Place carpark)</w:t>
            </w:r>
          </w:p>
        </w:tc>
        <w:tc>
          <w:tcPr>
            <w:tcW w:w="37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2A436C" w:rsidRPr="002A436C" w:rsidRDefault="004D0863" w:rsidP="00CB27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Friday</w:t>
            </w:r>
            <w:r w:rsidR="00F417B2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23</w:t>
            </w:r>
            <w:r w:rsidR="00F417B2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 </w:t>
            </w:r>
            <w:r w:rsidR="00431083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and Saturday 24 </w:t>
            </w:r>
            <w:r w:rsidR="00F417B2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September </w:t>
            </w:r>
            <w:r w:rsidR="002A436C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2016</w:t>
            </w:r>
          </w:p>
          <w:p w:rsidR="00040752" w:rsidRPr="0084739A" w:rsidRDefault="00F417B2" w:rsidP="002A436C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DC236C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6.30</w:t>
            </w:r>
            <w:r w:rsidR="0084739A" w:rsidRPr="00DC236C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pm to </w:t>
            </w:r>
            <w:r w:rsidRPr="00DC236C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4.30</w:t>
            </w:r>
            <w:r w:rsidR="0084739A" w:rsidRPr="00DC236C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am</w:t>
            </w:r>
            <w:r w:rsidR="0084739A" w:rsidRPr="0084739A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</w:t>
            </w:r>
            <w:r w:rsidR="004D0863">
              <w:rPr>
                <w:rFonts w:ascii="Arial" w:hAnsi="Arial" w:cs="Arial"/>
                <w:color w:val="595959" w:themeColor="text1" w:themeTint="A6"/>
                <w:lang w:val="en-AU"/>
              </w:rPr>
              <w:t>the next morning</w:t>
            </w:r>
          </w:p>
          <w:p w:rsidR="0084739A" w:rsidRPr="00040752" w:rsidRDefault="0084739A" w:rsidP="002A436C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</w:p>
          <w:p w:rsidR="00CB27D9" w:rsidRPr="00040752" w:rsidRDefault="00CB27D9" w:rsidP="00040752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040752">
              <w:rPr>
                <w:rFonts w:ascii="Arial" w:hAnsi="Arial" w:cs="Arial"/>
                <w:color w:val="595959" w:themeColor="text1" w:themeTint="A6"/>
                <w:lang w:val="en-AU"/>
              </w:rPr>
              <w:t>(</w:t>
            </w:r>
            <w:r w:rsidR="0041092A">
              <w:rPr>
                <w:rFonts w:ascii="Arial" w:hAnsi="Arial" w:cs="Arial"/>
                <w:color w:val="595959" w:themeColor="text1" w:themeTint="A6"/>
                <w:lang w:val="en-AU"/>
              </w:rPr>
              <w:t>over</w:t>
            </w:r>
            <w:r w:rsidR="00431083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2 nights</w:t>
            </w:r>
            <w:r w:rsidRPr="00040752">
              <w:rPr>
                <w:rFonts w:ascii="Arial" w:hAnsi="Arial" w:cs="Arial"/>
                <w:color w:val="595959" w:themeColor="text1" w:themeTint="A6"/>
                <w:lang w:val="en-AU"/>
              </w:rPr>
              <w:t>)</w:t>
            </w:r>
          </w:p>
          <w:p w:rsidR="00CB27D9" w:rsidRPr="00347BDA" w:rsidRDefault="00CB27D9" w:rsidP="00CB27D9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</w:p>
          <w:p w:rsidR="00CB27D9" w:rsidRPr="00347BDA" w:rsidRDefault="00CB27D9" w:rsidP="00CB27D9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</w:p>
          <w:p w:rsidR="00CB27D9" w:rsidRPr="00347BDA" w:rsidRDefault="00CB27D9" w:rsidP="00347BDA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0752" w:rsidRDefault="0084739A" w:rsidP="00347BDA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Removal of heritage shelter</w:t>
            </w:r>
            <w:r w:rsidR="0079540B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 </w:t>
            </w:r>
            <w:r w:rsidR="00F417B2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on platform 2 </w:t>
            </w:r>
            <w:r w:rsidR="0079540B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– 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cutting</w:t>
            </w:r>
            <w:r w:rsidR="0079540B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steel</w:t>
            </w:r>
          </w:p>
          <w:p w:rsidR="0084739A" w:rsidRDefault="0084739A" w:rsidP="00347BDA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Lighting towers for night works</w:t>
            </w:r>
          </w:p>
          <w:p w:rsidR="0090219C" w:rsidRPr="00347BDA" w:rsidRDefault="00347BDA" w:rsidP="00347BDA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347BDA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Use of </w:t>
            </w:r>
            <w:r w:rsidR="001E2FF4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cranes, </w:t>
            </w:r>
            <w:r w:rsidRPr="00347BDA">
              <w:rPr>
                <w:rFonts w:ascii="Arial" w:hAnsi="Arial" w:cs="Arial"/>
                <w:color w:val="595959" w:themeColor="text1" w:themeTint="A6"/>
                <w:lang w:eastAsia="en-AU"/>
              </w:rPr>
              <w:t>large equipment, machinery, light towers, hand tools and construction vehicles with reversing beepers</w:t>
            </w:r>
            <w:r w:rsidR="005356C1">
              <w:rPr>
                <w:rFonts w:ascii="Arial" w:hAnsi="Arial" w:cs="Arial"/>
                <w:color w:val="595959" w:themeColor="text1" w:themeTint="A6"/>
                <w:lang w:eastAsia="en-AU"/>
              </w:rPr>
              <w:t>.</w:t>
            </w:r>
          </w:p>
        </w:tc>
      </w:tr>
      <w:tr w:rsidR="00CB27D9" w:rsidRPr="000C3040" w:rsidTr="00431083">
        <w:trPr>
          <w:trHeight w:val="3181"/>
        </w:trPr>
        <w:tc>
          <w:tcPr>
            <w:tcW w:w="960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27D9" w:rsidRPr="000C3040" w:rsidRDefault="00CB27D9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4"/>
              </w:rPr>
            </w:pPr>
          </w:p>
          <w:p w:rsidR="00F417B2" w:rsidRDefault="00F417B2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These works must be undertaken at night in order to maintain rail services.</w:t>
            </w:r>
          </w:p>
          <w:p w:rsidR="00F417B2" w:rsidRDefault="00F417B2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90219C" w:rsidRDefault="00347BDA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 xml:space="preserve">As part of this work, traffic management controls will be in </w:t>
            </w:r>
            <w:r w:rsidR="0084739A">
              <w:rPr>
                <w:rFonts w:ascii="Arial" w:hAnsi="Arial" w:cs="Arial"/>
                <w:color w:val="595959" w:themeColor="text1" w:themeTint="A6"/>
              </w:rPr>
              <w:t>Railway Place and the station carpark</w:t>
            </w:r>
            <w:r>
              <w:rPr>
                <w:rFonts w:ascii="Arial" w:hAnsi="Arial" w:cs="Arial"/>
                <w:color w:val="595959" w:themeColor="text1" w:themeTint="A6"/>
              </w:rPr>
              <w:t>.</w:t>
            </w:r>
          </w:p>
          <w:p w:rsidR="0090219C" w:rsidRDefault="0090219C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347BDA" w:rsidRDefault="00CB27D9" w:rsidP="00347BD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Residents </w:t>
            </w:r>
            <w:r w:rsidR="00347BDA">
              <w:rPr>
                <w:rFonts w:ascii="Arial" w:hAnsi="Arial" w:cs="Arial"/>
                <w:color w:val="595959" w:themeColor="text1" w:themeTint="A6"/>
              </w:rPr>
              <w:t xml:space="preserve">and businesses 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adjacent to </w:t>
            </w:r>
            <w:r w:rsidR="0084739A">
              <w:rPr>
                <w:rFonts w:ascii="Arial" w:hAnsi="Arial" w:cs="Arial"/>
                <w:color w:val="595959" w:themeColor="text1" w:themeTint="A6"/>
              </w:rPr>
              <w:t xml:space="preserve">Alderley 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station may experience some noise from </w:t>
            </w:r>
            <w:r w:rsidR="0084739A">
              <w:rPr>
                <w:rFonts w:ascii="Arial" w:hAnsi="Arial" w:cs="Arial"/>
                <w:color w:val="595959" w:themeColor="text1" w:themeTint="A6"/>
              </w:rPr>
              <w:t>demolition activities and t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ruck movements. </w:t>
            </w:r>
            <w:r w:rsidR="00347BDA">
              <w:rPr>
                <w:rFonts w:ascii="Arial" w:hAnsi="Arial" w:cs="Arial"/>
                <w:color w:val="595959" w:themeColor="text1" w:themeTint="A6"/>
              </w:rPr>
              <w:t>Mobile lighting towers will be used during night works.</w:t>
            </w:r>
          </w:p>
          <w:p w:rsidR="00347BDA" w:rsidRDefault="00347BDA" w:rsidP="00347BD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CB27D9" w:rsidRPr="000C3040" w:rsidRDefault="00CB27D9" w:rsidP="00665771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Queensland Rail is aware that such operations may cause temporary inconvenience to our valued neighbours. </w:t>
            </w:r>
            <w:r w:rsidR="00F909BA">
              <w:rPr>
                <w:rFonts w:ascii="Arial" w:hAnsi="Arial" w:cs="Arial"/>
                <w:color w:val="595959" w:themeColor="text1" w:themeTint="A6"/>
              </w:rPr>
              <w:t>E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>very effort will be made to carry out these works with minimal disruption</w:t>
            </w:r>
            <w:r w:rsidR="00F909BA">
              <w:rPr>
                <w:rFonts w:ascii="Arial" w:hAnsi="Arial" w:cs="Arial"/>
                <w:color w:val="595959" w:themeColor="text1" w:themeTint="A6"/>
              </w:rPr>
              <w:t xml:space="preserve">. 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>Queensland Rail</w:t>
            </w:r>
            <w:r w:rsidR="00665771">
              <w:rPr>
                <w:rFonts w:ascii="Arial" w:hAnsi="Arial" w:cs="Arial"/>
                <w:color w:val="595959" w:themeColor="text1" w:themeTint="A6"/>
              </w:rPr>
              <w:t xml:space="preserve"> appreciates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 the local community</w:t>
            </w:r>
            <w:r w:rsidR="00665771">
              <w:rPr>
                <w:rFonts w:ascii="Arial" w:hAnsi="Arial" w:cs="Arial"/>
                <w:color w:val="595959" w:themeColor="text1" w:themeTint="A6"/>
              </w:rPr>
              <w:t>’s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 cooperation during these important works.</w:t>
            </w:r>
          </w:p>
        </w:tc>
      </w:tr>
    </w:tbl>
    <w:p w:rsidR="00CB27D9" w:rsidRDefault="00CB27D9" w:rsidP="00CB27D9">
      <w:r>
        <w:tab/>
      </w:r>
    </w:p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Pr="00CB27D9" w:rsidRDefault="00CB27D9" w:rsidP="0090219C">
      <w:pPr>
        <w:ind w:firstLine="720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b/>
          <w:color w:val="595959" w:themeColor="text1" w:themeTint="A6"/>
        </w:rPr>
        <w:t>Keeping you informed</w:t>
      </w:r>
    </w:p>
    <w:p w:rsidR="0071710A" w:rsidRPr="00CB27D9" w:rsidRDefault="00CB27D9" w:rsidP="00CB27D9">
      <w:pPr>
        <w:ind w:left="720" w:right="283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color w:val="595959" w:themeColor="text1" w:themeTint="A6"/>
        </w:rPr>
        <w:t xml:space="preserve">Queensland Rail is committed to keeping stakeholders and the community informed about this project. For more information, please contact the Stakeholder Engagement team on </w:t>
      </w:r>
      <w:r w:rsidRPr="00CB27D9">
        <w:rPr>
          <w:rFonts w:ascii="Arial" w:hAnsi="Arial" w:cs="Arial"/>
          <w:b/>
          <w:color w:val="595959" w:themeColor="text1" w:themeTint="A6"/>
        </w:rPr>
        <w:t xml:space="preserve">1800 722 203 </w:t>
      </w:r>
      <w:r w:rsidRPr="00CB27D9">
        <w:rPr>
          <w:rFonts w:ascii="Arial" w:hAnsi="Arial" w:cs="Arial"/>
          <w:color w:val="595959" w:themeColor="text1" w:themeTint="A6"/>
        </w:rPr>
        <w:t xml:space="preserve">(free call), email </w:t>
      </w:r>
      <w:r w:rsidRPr="00CB27D9">
        <w:rPr>
          <w:rFonts w:ascii="Arial" w:hAnsi="Arial" w:cs="Arial"/>
          <w:b/>
          <w:color w:val="595959" w:themeColor="text1" w:themeTint="A6"/>
        </w:rPr>
        <w:t xml:space="preserve">stationsupgrade@qr.com.au </w:t>
      </w:r>
      <w:r w:rsidRPr="00CB27D9">
        <w:rPr>
          <w:rFonts w:ascii="Arial" w:hAnsi="Arial" w:cs="Arial"/>
          <w:color w:val="595959" w:themeColor="text1" w:themeTint="A6"/>
        </w:rPr>
        <w:t xml:space="preserve">or visit </w:t>
      </w:r>
      <w:r w:rsidRPr="00CB27D9">
        <w:rPr>
          <w:rFonts w:ascii="Arial" w:hAnsi="Arial" w:cs="Arial"/>
          <w:b/>
          <w:color w:val="595959" w:themeColor="text1" w:themeTint="A6"/>
        </w:rPr>
        <w:t>www.queenslandrail.com.au</w:t>
      </w:r>
    </w:p>
    <w:sectPr w:rsidR="0071710A" w:rsidRPr="00CB27D9" w:rsidSect="0071710A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6D8"/>
    <w:multiLevelType w:val="hybridMultilevel"/>
    <w:tmpl w:val="2EA25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C7FA5"/>
    <w:multiLevelType w:val="hybridMultilevel"/>
    <w:tmpl w:val="2214C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0322E"/>
    <w:multiLevelType w:val="hybridMultilevel"/>
    <w:tmpl w:val="8DD00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40752"/>
    <w:rsid w:val="00045513"/>
    <w:rsid w:val="00092519"/>
    <w:rsid w:val="00142517"/>
    <w:rsid w:val="001633C1"/>
    <w:rsid w:val="00193CBD"/>
    <w:rsid w:val="001D6BC3"/>
    <w:rsid w:val="001E2FF4"/>
    <w:rsid w:val="001F2C2C"/>
    <w:rsid w:val="00275D23"/>
    <w:rsid w:val="00292E15"/>
    <w:rsid w:val="002A436C"/>
    <w:rsid w:val="002B53E1"/>
    <w:rsid w:val="002F6BB2"/>
    <w:rsid w:val="00347BDA"/>
    <w:rsid w:val="00356AC9"/>
    <w:rsid w:val="003B2C60"/>
    <w:rsid w:val="003C5600"/>
    <w:rsid w:val="0041092A"/>
    <w:rsid w:val="004217D0"/>
    <w:rsid w:val="00431083"/>
    <w:rsid w:val="00443BB0"/>
    <w:rsid w:val="00475F6B"/>
    <w:rsid w:val="004779DE"/>
    <w:rsid w:val="004D0863"/>
    <w:rsid w:val="0050122E"/>
    <w:rsid w:val="00512328"/>
    <w:rsid w:val="00515E25"/>
    <w:rsid w:val="00520C30"/>
    <w:rsid w:val="005356C1"/>
    <w:rsid w:val="00590313"/>
    <w:rsid w:val="00650570"/>
    <w:rsid w:val="00665771"/>
    <w:rsid w:val="0071710A"/>
    <w:rsid w:val="00747745"/>
    <w:rsid w:val="00751A8E"/>
    <w:rsid w:val="00763F12"/>
    <w:rsid w:val="00764CFA"/>
    <w:rsid w:val="007915E6"/>
    <w:rsid w:val="0079540B"/>
    <w:rsid w:val="007A7DBF"/>
    <w:rsid w:val="007F701A"/>
    <w:rsid w:val="0080077C"/>
    <w:rsid w:val="00822E64"/>
    <w:rsid w:val="0084739A"/>
    <w:rsid w:val="00883D5C"/>
    <w:rsid w:val="00884010"/>
    <w:rsid w:val="008E16DF"/>
    <w:rsid w:val="0090219C"/>
    <w:rsid w:val="009239A2"/>
    <w:rsid w:val="00936B88"/>
    <w:rsid w:val="009501CB"/>
    <w:rsid w:val="009A622B"/>
    <w:rsid w:val="009E758F"/>
    <w:rsid w:val="00A00A57"/>
    <w:rsid w:val="00A01AF7"/>
    <w:rsid w:val="00A91597"/>
    <w:rsid w:val="00AE2C9F"/>
    <w:rsid w:val="00B45C3A"/>
    <w:rsid w:val="00BE4CB1"/>
    <w:rsid w:val="00C51677"/>
    <w:rsid w:val="00C8136C"/>
    <w:rsid w:val="00CA1572"/>
    <w:rsid w:val="00CB27D9"/>
    <w:rsid w:val="00CD197F"/>
    <w:rsid w:val="00D85FA3"/>
    <w:rsid w:val="00D93437"/>
    <w:rsid w:val="00DC236C"/>
    <w:rsid w:val="00E56CEF"/>
    <w:rsid w:val="00E92DB3"/>
    <w:rsid w:val="00ED4D7A"/>
    <w:rsid w:val="00EF5FDD"/>
    <w:rsid w:val="00F319F2"/>
    <w:rsid w:val="00F417B2"/>
    <w:rsid w:val="00F6561A"/>
    <w:rsid w:val="00F909BA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27158E7115458CA87E2204B3550C" ma:contentTypeVersion="6" ma:contentTypeDescription="Create a new document." ma:contentTypeScope="" ma:versionID="73dea00c2fb0cf81b679b6d6dda37f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d6f0dda11ee6bf8703aa64ecf0bcb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7B55A7-5CC9-47EF-8746-CDE77D62164A}"/>
</file>

<file path=customXml/itemProps2.xml><?xml version="1.0" encoding="utf-8"?>
<ds:datastoreItem xmlns:ds="http://schemas.openxmlformats.org/officeDocument/2006/customXml" ds:itemID="{E250B321-F196-4E81-B3CD-50BB920C5469}"/>
</file>

<file path=customXml/itemProps3.xml><?xml version="1.0" encoding="utf-8"?>
<ds:datastoreItem xmlns:ds="http://schemas.openxmlformats.org/officeDocument/2006/customXml" ds:itemID="{83622333-DB5D-43D7-A353-3EE50E298857}"/>
</file>

<file path=customXml/itemProps4.xml><?xml version="1.0" encoding="utf-8"?>
<ds:datastoreItem xmlns:ds="http://schemas.openxmlformats.org/officeDocument/2006/customXml" ds:itemID="{A2ADD708-9CC8-4BB0-9245-78B65DC66A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James, Lyndon</cp:lastModifiedBy>
  <cp:revision>2</cp:revision>
  <cp:lastPrinted>2016-08-30T03:18:00Z</cp:lastPrinted>
  <dcterms:created xsi:type="dcterms:W3CDTF">2016-09-14T04:45:00Z</dcterms:created>
  <dcterms:modified xsi:type="dcterms:W3CDTF">2016-09-14T04:45:00Z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0x010100E27527158E7115458CA87E2204B3550C</vt:lpwstr>
  </property>
</Properties>
</file>