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112419" w:rsidP="0080077C">
      <w:pPr>
        <w:spacing w:before="80" w:after="0" w:line="240" w:lineRule="atLeast"/>
        <w:ind w:left="5387" w:right="567"/>
        <w:rPr>
          <w:rStyle w:val="Heading1Char"/>
        </w:rPr>
      </w:pPr>
      <w:r>
        <w:rPr>
          <w:rStyle w:val="Heading1Ch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1pt;margin-top:-29.5pt;width:562.25pt;height:814.55pt;z-index:-251658752;mso-position-horizontal-relative:text;mso-position-vertical-relative:text">
            <v:imagedata r:id="rId7" o:title="notification background"/>
          </v:shape>
        </w:pict>
      </w:r>
      <w:r w:rsidR="007915E6">
        <w:rPr>
          <w:rStyle w:val="Heading1Char"/>
        </w:rPr>
        <w:t>Graceville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ED34F4" w:rsidRDefault="00913145" w:rsidP="0080077C">
      <w:pPr>
        <w:pStyle w:val="Heading2"/>
      </w:pPr>
      <w:r>
        <w:t>Continuous</w:t>
      </w:r>
      <w:r w:rsidR="00ED34F4">
        <w:t xml:space="preserve"> works – </w:t>
      </w:r>
    </w:p>
    <w:p w:rsidR="00ED34F4" w:rsidRPr="00ED34F4" w:rsidRDefault="00913145" w:rsidP="00ED34F4">
      <w:pPr>
        <w:pStyle w:val="Heading2"/>
      </w:pPr>
      <w:r>
        <w:t xml:space="preserve">30 </w:t>
      </w:r>
      <w:r w:rsidR="00ED34F4">
        <w:t>Ju</w:t>
      </w:r>
      <w:r w:rsidR="00C43B87">
        <w:t>ly</w:t>
      </w:r>
      <w:r w:rsidR="007915E6">
        <w:t xml:space="preserve"> </w:t>
      </w:r>
      <w:r w:rsidR="009F635C">
        <w:t xml:space="preserve">– 1 August </w:t>
      </w:r>
      <w:r w:rsidR="007915E6">
        <w:t>2016</w:t>
      </w:r>
    </w:p>
    <w:p w:rsidR="00ED34F4" w:rsidRDefault="00ED34F4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</w:p>
    <w:p w:rsidR="009B034F" w:rsidRPr="00F757D8" w:rsidRDefault="00C43B87" w:rsidP="005859D4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 w:rsidRPr="00F757D8">
        <w:rPr>
          <w:rFonts w:ascii="Arial" w:hAnsi="Arial" w:cs="Arial"/>
          <w:color w:val="595959" w:themeColor="text1" w:themeTint="A6"/>
        </w:rPr>
        <w:t>As part of the Graceville station accessibility upgrade,</w:t>
      </w:r>
      <w:r w:rsidR="00F757D8">
        <w:rPr>
          <w:rFonts w:ascii="Arial" w:hAnsi="Arial" w:cs="Arial"/>
          <w:color w:val="595959" w:themeColor="text1" w:themeTint="A6"/>
        </w:rPr>
        <w:t xml:space="preserve"> n</w:t>
      </w:r>
      <w:r w:rsidR="009B034F" w:rsidRPr="00F757D8">
        <w:rPr>
          <w:rFonts w:ascii="Arial" w:hAnsi="Arial" w:cs="Arial"/>
          <w:color w:val="595959" w:themeColor="text1" w:themeTint="A6"/>
        </w:rPr>
        <w:t xml:space="preserve">ight works will be undertaken as part of continuous works during the scheduled track closure from </w:t>
      </w:r>
      <w:r w:rsidR="009B034F" w:rsidRPr="00F757D8">
        <w:rPr>
          <w:rFonts w:ascii="Arial" w:hAnsi="Arial" w:cs="Arial"/>
          <w:b/>
          <w:color w:val="595959" w:themeColor="text1" w:themeTint="A6"/>
        </w:rPr>
        <w:t xml:space="preserve">6am Saturday 30 </w:t>
      </w:r>
      <w:r w:rsidR="009F635C">
        <w:rPr>
          <w:rFonts w:ascii="Arial" w:hAnsi="Arial" w:cs="Arial"/>
          <w:b/>
          <w:color w:val="595959" w:themeColor="text1" w:themeTint="A6"/>
        </w:rPr>
        <w:t xml:space="preserve">July </w:t>
      </w:r>
      <w:r w:rsidR="009B034F" w:rsidRPr="00F757D8">
        <w:rPr>
          <w:rFonts w:ascii="Arial" w:hAnsi="Arial" w:cs="Arial"/>
          <w:b/>
          <w:color w:val="595959" w:themeColor="text1" w:themeTint="A6"/>
        </w:rPr>
        <w:t>to 6</w:t>
      </w:r>
      <w:r w:rsidR="009F635C">
        <w:rPr>
          <w:rFonts w:ascii="Arial" w:hAnsi="Arial" w:cs="Arial"/>
          <w:b/>
          <w:color w:val="595959" w:themeColor="text1" w:themeTint="A6"/>
        </w:rPr>
        <w:t xml:space="preserve">am </w:t>
      </w:r>
      <w:bookmarkStart w:id="0" w:name="_GoBack"/>
      <w:bookmarkEnd w:id="0"/>
      <w:r w:rsidR="009F635C">
        <w:rPr>
          <w:rFonts w:ascii="Arial" w:hAnsi="Arial" w:cs="Arial"/>
          <w:b/>
          <w:color w:val="595959" w:themeColor="text1" w:themeTint="A6"/>
        </w:rPr>
        <w:t>Mon</w:t>
      </w:r>
      <w:r w:rsidR="009B034F" w:rsidRPr="00F757D8">
        <w:rPr>
          <w:rFonts w:ascii="Arial" w:hAnsi="Arial" w:cs="Arial"/>
          <w:b/>
          <w:color w:val="595959" w:themeColor="text1" w:themeTint="A6"/>
        </w:rPr>
        <w:t xml:space="preserve">day 1 </w:t>
      </w:r>
      <w:r w:rsidR="009F635C">
        <w:rPr>
          <w:rFonts w:ascii="Arial" w:hAnsi="Arial" w:cs="Arial"/>
          <w:b/>
          <w:color w:val="595959" w:themeColor="text1" w:themeTint="A6"/>
        </w:rPr>
        <w:t>August</w:t>
      </w:r>
      <w:r w:rsidR="009B034F" w:rsidRPr="00F757D8">
        <w:rPr>
          <w:rFonts w:ascii="Arial" w:hAnsi="Arial" w:cs="Arial"/>
          <w:b/>
          <w:color w:val="595959" w:themeColor="text1" w:themeTint="A6"/>
        </w:rPr>
        <w:t xml:space="preserve"> 2016</w:t>
      </w:r>
      <w:r w:rsidR="009B034F" w:rsidRPr="00F757D8">
        <w:rPr>
          <w:rFonts w:ascii="Arial" w:hAnsi="Arial" w:cs="Arial"/>
          <w:color w:val="595959" w:themeColor="text1" w:themeTint="A6"/>
        </w:rPr>
        <w:t xml:space="preserve">.  </w:t>
      </w:r>
    </w:p>
    <w:p w:rsidR="00F757D8" w:rsidRDefault="00F757D8" w:rsidP="00CB27D9">
      <w:pPr>
        <w:pStyle w:val="Heading3"/>
        <w:rPr>
          <w:color w:val="595959" w:themeColor="text1" w:themeTint="A6"/>
          <w:sz w:val="22"/>
          <w:szCs w:val="22"/>
        </w:rPr>
      </w:pPr>
    </w:p>
    <w:p w:rsidR="00CB27D9" w:rsidRPr="00F757D8" w:rsidRDefault="0050122E" w:rsidP="00CB27D9">
      <w:pPr>
        <w:pStyle w:val="Heading3"/>
        <w:rPr>
          <w:color w:val="595959" w:themeColor="text1" w:themeTint="A6"/>
          <w:sz w:val="22"/>
          <w:szCs w:val="22"/>
        </w:rPr>
      </w:pPr>
      <w:r w:rsidRPr="00F757D8">
        <w:rPr>
          <w:color w:val="595959" w:themeColor="text1" w:themeTint="A6"/>
          <w:sz w:val="22"/>
          <w:szCs w:val="22"/>
        </w:rPr>
        <w:t>Scheduled works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4"/>
        <w:gridCol w:w="3870"/>
        <w:gridCol w:w="3420"/>
      </w:tblGrid>
      <w:tr w:rsidR="00CB27D9" w:rsidRPr="00F757D8" w:rsidTr="00CB27D9">
        <w:trPr>
          <w:trHeight w:val="28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F757D8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</w:rPr>
            </w:pPr>
            <w:r w:rsidRPr="00F757D8">
              <w:rPr>
                <w:rFonts w:ascii="Arial" w:hAnsi="Arial" w:cs="Arial"/>
                <w:b/>
                <w:color w:val="FFFFFF" w:themeColor="background1"/>
              </w:rPr>
              <w:t>Location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F757D8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</w:rPr>
            </w:pPr>
            <w:r w:rsidRPr="00F757D8">
              <w:rPr>
                <w:rFonts w:ascii="Arial" w:hAnsi="Arial" w:cs="Arial"/>
                <w:b/>
                <w:color w:val="FFFFFF" w:themeColor="background1"/>
              </w:rPr>
              <w:t>Dates and hours of work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F757D8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</w:rPr>
            </w:pPr>
            <w:r w:rsidRPr="00F757D8">
              <w:rPr>
                <w:rFonts w:ascii="Arial" w:hAnsi="Arial" w:cs="Arial"/>
                <w:b/>
                <w:color w:val="FFFFFF" w:themeColor="background1"/>
              </w:rPr>
              <w:t>Type of work</w:t>
            </w:r>
          </w:p>
        </w:tc>
      </w:tr>
      <w:tr w:rsidR="00CB27D9" w:rsidRPr="00F757D8" w:rsidTr="009B034F">
        <w:trPr>
          <w:trHeight w:val="2956"/>
        </w:trPr>
        <w:tc>
          <w:tcPr>
            <w:tcW w:w="21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B27D9" w:rsidRPr="00F757D8" w:rsidRDefault="00CB27D9" w:rsidP="00CB27D9">
            <w:pPr>
              <w:rPr>
                <w:rFonts w:ascii="Arial" w:hAnsi="Arial" w:cs="Arial"/>
                <w:color w:val="595959" w:themeColor="text1" w:themeTint="A6"/>
              </w:rPr>
            </w:pPr>
            <w:r w:rsidRPr="00F757D8">
              <w:rPr>
                <w:rFonts w:ascii="Arial" w:hAnsi="Arial" w:cs="Arial"/>
                <w:color w:val="595959" w:themeColor="text1" w:themeTint="A6"/>
              </w:rPr>
              <w:t>Graceville station</w:t>
            </w:r>
          </w:p>
        </w:tc>
        <w:tc>
          <w:tcPr>
            <w:tcW w:w="38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F757D8" w:rsidRPr="00F757D8" w:rsidRDefault="00F757D8" w:rsidP="00F757D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595959" w:themeColor="text1" w:themeTint="A6"/>
                <w:lang w:val="en-AU"/>
              </w:rPr>
            </w:pPr>
            <w:r w:rsidRPr="00F757D8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6am Saturday 30</w:t>
            </w:r>
            <w:r w:rsidR="009F635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July</w:t>
            </w:r>
            <w:r w:rsidRPr="00F757D8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to 6</w:t>
            </w:r>
            <w:r w:rsidR="009F635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am Mon</w:t>
            </w:r>
            <w:r w:rsidRPr="00F757D8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day 1 </w:t>
            </w:r>
            <w:r w:rsidR="009F635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August</w:t>
            </w:r>
            <w:r w:rsidRPr="00F757D8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2016</w:t>
            </w:r>
          </w:p>
          <w:p w:rsidR="00F757D8" w:rsidRPr="00F757D8" w:rsidRDefault="00F757D8" w:rsidP="00F757D8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:rsidR="00F757D8" w:rsidRPr="00F757D8" w:rsidRDefault="00F757D8" w:rsidP="00F757D8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F757D8">
              <w:rPr>
                <w:rFonts w:ascii="Arial" w:hAnsi="Arial" w:cs="Arial"/>
                <w:color w:val="595959" w:themeColor="text1" w:themeTint="A6"/>
                <w:lang w:val="en-AU"/>
              </w:rPr>
              <w:t>(continuous works)</w:t>
            </w:r>
          </w:p>
          <w:p w:rsidR="005908FB" w:rsidRPr="00F757D8" w:rsidRDefault="005908FB" w:rsidP="005908FB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B27D9" w:rsidRPr="00F757D8" w:rsidRDefault="00F757D8" w:rsidP="00F757D8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F757D8">
              <w:rPr>
                <w:rFonts w:ascii="Arial" w:hAnsi="Arial" w:cs="Arial"/>
                <w:color w:val="595959" w:themeColor="text1" w:themeTint="A6"/>
                <w:lang w:eastAsia="en-AU"/>
              </w:rPr>
              <w:t>Station upgrade works, including lift shaft construction.</w:t>
            </w:r>
            <w:r w:rsidR="00CB27D9" w:rsidRPr="00F757D8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</w:t>
            </w:r>
          </w:p>
          <w:p w:rsidR="00CB27D9" w:rsidRPr="00F757D8" w:rsidRDefault="00CB27D9" w:rsidP="00CB27D9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  <w:p w:rsidR="00CB27D9" w:rsidRDefault="00CB27D9" w:rsidP="00CB27D9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F757D8">
              <w:rPr>
                <w:rFonts w:ascii="Arial" w:hAnsi="Arial" w:cs="Arial"/>
                <w:color w:val="595959" w:themeColor="text1" w:themeTint="A6"/>
                <w:lang w:eastAsia="en-AU"/>
              </w:rPr>
              <w:t>This work will involve:</w:t>
            </w:r>
          </w:p>
          <w:p w:rsidR="00F757D8" w:rsidRPr="00F757D8" w:rsidRDefault="00F757D8" w:rsidP="00CB27D9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  <w:p w:rsidR="00CB27D9" w:rsidRPr="00F757D8" w:rsidRDefault="00CB27D9" w:rsidP="00CB27D9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F757D8">
              <w:rPr>
                <w:rFonts w:ascii="Arial" w:hAnsi="Arial" w:cs="Arial"/>
                <w:color w:val="595959" w:themeColor="text1" w:themeTint="A6"/>
                <w:lang w:eastAsia="en-AU"/>
              </w:rPr>
              <w:t>On-track vehicles, trucks</w:t>
            </w:r>
            <w:r w:rsidR="00443BB0" w:rsidRPr="00F757D8">
              <w:rPr>
                <w:rFonts w:ascii="Arial" w:hAnsi="Arial" w:cs="Arial"/>
                <w:color w:val="595959" w:themeColor="text1" w:themeTint="A6"/>
                <w:lang w:eastAsia="en-AU"/>
              </w:rPr>
              <w:t>, machinery</w:t>
            </w:r>
            <w:r w:rsidRPr="00F757D8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and cranes with bright flashing lights and reversing beepers</w:t>
            </w:r>
          </w:p>
          <w:p w:rsidR="00CB27D9" w:rsidRPr="00F757D8" w:rsidRDefault="00CB27D9" w:rsidP="00CB27D9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F757D8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Hand tools and light powered equipment </w:t>
            </w:r>
          </w:p>
          <w:p w:rsidR="00CB27D9" w:rsidRPr="00F757D8" w:rsidRDefault="00CB27D9" w:rsidP="00CB27D9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F757D8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Mobile lighting towers </w:t>
            </w:r>
          </w:p>
          <w:p w:rsidR="0090219C" w:rsidRPr="00F757D8" w:rsidRDefault="00CB27D9" w:rsidP="0090219C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F757D8">
              <w:rPr>
                <w:rFonts w:ascii="Arial" w:hAnsi="Arial" w:cs="Arial"/>
                <w:color w:val="595959" w:themeColor="text1" w:themeTint="A6"/>
                <w:lang w:eastAsia="en-AU"/>
              </w:rPr>
              <w:t>Vehicle movements</w:t>
            </w:r>
            <w:r w:rsidR="003B7F3D" w:rsidRPr="00F757D8"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  <w:p w:rsidR="005908FB" w:rsidRPr="00F757D8" w:rsidRDefault="005908FB" w:rsidP="005908FB">
            <w:pPr>
              <w:pStyle w:val="ListParagraph"/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</w:tc>
      </w:tr>
      <w:tr w:rsidR="00CB27D9" w:rsidRPr="00F757D8" w:rsidTr="00B03B7C">
        <w:trPr>
          <w:trHeight w:val="3393"/>
        </w:trPr>
        <w:tc>
          <w:tcPr>
            <w:tcW w:w="94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03B7C" w:rsidRDefault="00B03B7C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90219C" w:rsidRPr="00F757D8" w:rsidRDefault="0090219C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F757D8">
              <w:rPr>
                <w:rFonts w:ascii="Arial" w:hAnsi="Arial" w:cs="Arial"/>
                <w:color w:val="595959" w:themeColor="text1" w:themeTint="A6"/>
              </w:rPr>
              <w:t>T</w:t>
            </w:r>
            <w:r w:rsidR="00CB27D9" w:rsidRPr="00F757D8">
              <w:rPr>
                <w:rFonts w:ascii="Arial" w:hAnsi="Arial" w:cs="Arial"/>
                <w:color w:val="595959" w:themeColor="text1" w:themeTint="A6"/>
              </w:rPr>
              <w:t xml:space="preserve">raffic management controls will be in place on </w:t>
            </w:r>
            <w:r w:rsidR="009F635C">
              <w:rPr>
                <w:rFonts w:ascii="Arial" w:hAnsi="Arial" w:cs="Arial"/>
                <w:color w:val="595959" w:themeColor="text1" w:themeTint="A6"/>
              </w:rPr>
              <w:t xml:space="preserve">Honour Avenue and </w:t>
            </w:r>
            <w:r w:rsidR="00CB27D9" w:rsidRPr="00F757D8">
              <w:rPr>
                <w:rFonts w:ascii="Arial" w:hAnsi="Arial" w:cs="Arial"/>
                <w:color w:val="595959" w:themeColor="text1" w:themeTint="A6"/>
              </w:rPr>
              <w:t>Appel Street</w:t>
            </w:r>
            <w:r w:rsidR="009F635C">
              <w:rPr>
                <w:rFonts w:ascii="Arial" w:hAnsi="Arial" w:cs="Arial"/>
                <w:color w:val="595959" w:themeColor="text1" w:themeTint="A6"/>
              </w:rPr>
              <w:t xml:space="preserve">, adjacent to the station precinct, </w:t>
            </w:r>
            <w:r w:rsidR="00CB27D9" w:rsidRPr="00F757D8">
              <w:rPr>
                <w:rFonts w:ascii="Arial" w:hAnsi="Arial" w:cs="Arial"/>
                <w:color w:val="595959" w:themeColor="text1" w:themeTint="A6"/>
              </w:rPr>
              <w:t xml:space="preserve">to allow for </w:t>
            </w:r>
            <w:r w:rsidR="005F6FC1" w:rsidRPr="00F757D8">
              <w:rPr>
                <w:rFonts w:ascii="Arial" w:hAnsi="Arial" w:cs="Arial"/>
                <w:color w:val="595959" w:themeColor="text1" w:themeTint="A6"/>
              </w:rPr>
              <w:t xml:space="preserve">the delivery of </w:t>
            </w:r>
            <w:r w:rsidR="00094DD9" w:rsidRPr="00F757D8">
              <w:rPr>
                <w:rFonts w:ascii="Arial" w:hAnsi="Arial" w:cs="Arial"/>
                <w:color w:val="595959" w:themeColor="text1" w:themeTint="A6"/>
              </w:rPr>
              <w:t xml:space="preserve">machinery and materials. </w:t>
            </w:r>
            <w:r w:rsidR="001A4906" w:rsidRPr="00F757D8">
              <w:rPr>
                <w:rFonts w:ascii="Arial" w:hAnsi="Arial" w:cs="Arial"/>
                <w:color w:val="595959" w:themeColor="text1" w:themeTint="A6"/>
              </w:rPr>
              <w:t xml:space="preserve">A </w:t>
            </w:r>
            <w:r w:rsidR="00CB27D9" w:rsidRPr="00F757D8">
              <w:rPr>
                <w:rFonts w:ascii="Arial" w:hAnsi="Arial" w:cs="Arial"/>
                <w:color w:val="595959" w:themeColor="text1" w:themeTint="A6"/>
              </w:rPr>
              <w:t xml:space="preserve">crane will be </w:t>
            </w:r>
            <w:r w:rsidRPr="00F757D8">
              <w:rPr>
                <w:rFonts w:ascii="Arial" w:hAnsi="Arial" w:cs="Arial"/>
                <w:color w:val="595959" w:themeColor="text1" w:themeTint="A6"/>
              </w:rPr>
              <w:t>positioned in t</w:t>
            </w:r>
            <w:r w:rsidR="00CB27D9" w:rsidRPr="00F757D8">
              <w:rPr>
                <w:rFonts w:ascii="Arial" w:hAnsi="Arial" w:cs="Arial"/>
                <w:color w:val="595959" w:themeColor="text1" w:themeTint="A6"/>
              </w:rPr>
              <w:t>his area to lift equipment and materials into the rail corridor.</w:t>
            </w:r>
            <w:r w:rsidR="00B03B7C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1A4906" w:rsidRPr="00F757D8">
              <w:rPr>
                <w:rFonts w:ascii="Arial" w:hAnsi="Arial" w:cs="Arial"/>
                <w:color w:val="595959" w:themeColor="text1" w:themeTint="A6"/>
              </w:rPr>
              <w:t>Pedestrians and motorists are advised to follow all signage and traffic management controls during this time.</w:t>
            </w:r>
          </w:p>
          <w:p w:rsidR="001A4906" w:rsidRPr="00F757D8" w:rsidRDefault="001A4906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5908FB" w:rsidRPr="00F757D8" w:rsidRDefault="00CB27D9" w:rsidP="005908F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F757D8">
              <w:rPr>
                <w:rFonts w:ascii="Arial" w:hAnsi="Arial" w:cs="Arial"/>
                <w:color w:val="595959" w:themeColor="text1" w:themeTint="A6"/>
              </w:rPr>
              <w:t>Residents adjacent to Graceville station may experience some noise from truck movements and construction activity.</w:t>
            </w:r>
          </w:p>
          <w:p w:rsidR="005908FB" w:rsidRPr="00F757D8" w:rsidRDefault="005908FB" w:rsidP="005908F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CB27D9" w:rsidRPr="00F757D8" w:rsidRDefault="00CB27D9" w:rsidP="005908F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F757D8">
              <w:rPr>
                <w:rFonts w:ascii="Arial" w:hAnsi="Arial" w:cs="Arial"/>
                <w:color w:val="595959" w:themeColor="text1" w:themeTint="A6"/>
              </w:rPr>
              <w:t xml:space="preserve">Queensland Rail is aware that such operations may cause temporary inconvenience to our valued neighbours. </w:t>
            </w:r>
            <w:r w:rsidR="00F909BA" w:rsidRPr="00F757D8">
              <w:rPr>
                <w:rFonts w:ascii="Arial" w:hAnsi="Arial" w:cs="Arial"/>
                <w:color w:val="595959" w:themeColor="text1" w:themeTint="A6"/>
              </w:rPr>
              <w:t>E</w:t>
            </w:r>
            <w:r w:rsidRPr="00F757D8">
              <w:rPr>
                <w:rFonts w:ascii="Arial" w:hAnsi="Arial" w:cs="Arial"/>
                <w:color w:val="595959" w:themeColor="text1" w:themeTint="A6"/>
              </w:rPr>
              <w:t>very effort will be made to carry out these works with minimal disruption</w:t>
            </w:r>
            <w:r w:rsidR="00F909BA" w:rsidRPr="00F757D8">
              <w:rPr>
                <w:rFonts w:ascii="Arial" w:hAnsi="Arial" w:cs="Arial"/>
                <w:color w:val="595959" w:themeColor="text1" w:themeTint="A6"/>
              </w:rPr>
              <w:t xml:space="preserve">. </w:t>
            </w:r>
            <w:r w:rsidRPr="00F757D8">
              <w:rPr>
                <w:rFonts w:ascii="Arial" w:hAnsi="Arial" w:cs="Arial"/>
                <w:color w:val="595959" w:themeColor="text1" w:themeTint="A6"/>
              </w:rPr>
              <w:t>Queensland Rail apologises for any inconvenience and thanks the local community for their cooperation during these important works.</w:t>
            </w:r>
          </w:p>
        </w:tc>
      </w:tr>
    </w:tbl>
    <w:p w:rsidR="00CB27D9" w:rsidRPr="00F757D8" w:rsidRDefault="00CB27D9" w:rsidP="00CB27D9">
      <w:r w:rsidRPr="00F757D8">
        <w:tab/>
      </w:r>
    </w:p>
    <w:p w:rsidR="00CB27D9" w:rsidRPr="00F757D8" w:rsidRDefault="00CB27D9" w:rsidP="00CB27D9"/>
    <w:p w:rsidR="00CB27D9" w:rsidRPr="00F757D8" w:rsidRDefault="00CB27D9" w:rsidP="00CB27D9"/>
    <w:p w:rsidR="00CB27D9" w:rsidRPr="00F757D8" w:rsidRDefault="00CB27D9" w:rsidP="00CB27D9"/>
    <w:p w:rsidR="00CB27D9" w:rsidRPr="00F757D8" w:rsidRDefault="00CB27D9" w:rsidP="00CB27D9"/>
    <w:p w:rsidR="00CB27D9" w:rsidRPr="00F757D8" w:rsidRDefault="00CB27D9" w:rsidP="00CB27D9"/>
    <w:p w:rsidR="00CB27D9" w:rsidRPr="00F757D8" w:rsidRDefault="00CB27D9" w:rsidP="00CB27D9"/>
    <w:p w:rsidR="00CB27D9" w:rsidRPr="00F757D8" w:rsidRDefault="00CB27D9" w:rsidP="00CB27D9"/>
    <w:p w:rsidR="00CB27D9" w:rsidRPr="00F757D8" w:rsidRDefault="00CB27D9" w:rsidP="00CB27D9"/>
    <w:p w:rsidR="00CB27D9" w:rsidRPr="00F757D8" w:rsidRDefault="00CB27D9" w:rsidP="00CB27D9"/>
    <w:p w:rsidR="00CB27D9" w:rsidRPr="00F757D8" w:rsidRDefault="00CB27D9" w:rsidP="00CB27D9"/>
    <w:p w:rsidR="00CB27D9" w:rsidRPr="00F757D8" w:rsidRDefault="00CB27D9" w:rsidP="00CB27D9"/>
    <w:p w:rsidR="005F6FC1" w:rsidRPr="00F757D8" w:rsidRDefault="005F6FC1" w:rsidP="005F6FC1">
      <w:pPr>
        <w:rPr>
          <w:rFonts w:ascii="Arial" w:hAnsi="Arial" w:cs="Arial"/>
          <w:b/>
          <w:color w:val="595959" w:themeColor="text1" w:themeTint="A6"/>
        </w:rPr>
      </w:pPr>
    </w:p>
    <w:p w:rsidR="005908FB" w:rsidRPr="00F757D8" w:rsidRDefault="005908FB" w:rsidP="005F6FC1">
      <w:pPr>
        <w:ind w:left="709"/>
        <w:rPr>
          <w:rFonts w:ascii="Arial" w:hAnsi="Arial" w:cs="Arial"/>
          <w:b/>
          <w:color w:val="595959" w:themeColor="text1" w:themeTint="A6"/>
        </w:rPr>
      </w:pPr>
    </w:p>
    <w:p w:rsidR="005908FB" w:rsidRPr="00F757D8" w:rsidRDefault="005908FB" w:rsidP="005F6FC1">
      <w:pPr>
        <w:ind w:left="709"/>
        <w:rPr>
          <w:rFonts w:ascii="Arial" w:hAnsi="Arial" w:cs="Arial"/>
          <w:b/>
          <w:color w:val="595959" w:themeColor="text1" w:themeTint="A6"/>
        </w:rPr>
      </w:pPr>
    </w:p>
    <w:p w:rsidR="00215D49" w:rsidRPr="00F757D8" w:rsidRDefault="00CB27D9" w:rsidP="00215D49">
      <w:pPr>
        <w:ind w:left="709"/>
        <w:rPr>
          <w:rFonts w:ascii="Arial" w:hAnsi="Arial" w:cs="Arial"/>
          <w:b/>
          <w:color w:val="595959" w:themeColor="text1" w:themeTint="A6"/>
        </w:rPr>
      </w:pPr>
      <w:r w:rsidRPr="00F757D8">
        <w:rPr>
          <w:rFonts w:ascii="Arial" w:hAnsi="Arial" w:cs="Arial"/>
          <w:b/>
          <w:color w:val="595959" w:themeColor="text1" w:themeTint="A6"/>
        </w:rPr>
        <w:t>Keeping you informed</w:t>
      </w:r>
    </w:p>
    <w:p w:rsidR="0071710A" w:rsidRPr="00F757D8" w:rsidRDefault="00CB27D9" w:rsidP="00F757D8">
      <w:pPr>
        <w:ind w:left="709" w:right="283"/>
        <w:rPr>
          <w:rFonts w:ascii="Arial" w:hAnsi="Arial" w:cs="Arial"/>
          <w:b/>
          <w:color w:val="595959" w:themeColor="text1" w:themeTint="A6"/>
        </w:rPr>
      </w:pPr>
      <w:r w:rsidRPr="00F757D8">
        <w:rPr>
          <w:rFonts w:ascii="Arial" w:hAnsi="Arial" w:cs="Arial"/>
          <w:color w:val="595959" w:themeColor="text1" w:themeTint="A6"/>
        </w:rPr>
        <w:t xml:space="preserve">Queensland Rail is committed to keeping stakeholders and the community informed about this project. For more information, please contact the Stakeholder Engagement team on </w:t>
      </w:r>
      <w:r w:rsidRPr="00F757D8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F757D8">
        <w:rPr>
          <w:rFonts w:ascii="Arial" w:hAnsi="Arial" w:cs="Arial"/>
          <w:color w:val="595959" w:themeColor="text1" w:themeTint="A6"/>
        </w:rPr>
        <w:t xml:space="preserve">(free call), email </w:t>
      </w:r>
      <w:r w:rsidRPr="00F757D8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F757D8">
        <w:rPr>
          <w:rFonts w:ascii="Arial" w:hAnsi="Arial" w:cs="Arial"/>
          <w:color w:val="595959" w:themeColor="text1" w:themeTint="A6"/>
        </w:rPr>
        <w:t xml:space="preserve">or visit </w:t>
      </w:r>
      <w:r w:rsidRPr="00F757D8">
        <w:rPr>
          <w:rFonts w:ascii="Arial" w:hAnsi="Arial" w:cs="Arial"/>
          <w:b/>
          <w:color w:val="595959" w:themeColor="text1" w:themeTint="A6"/>
        </w:rPr>
        <w:t>www.queenslandrail.com.au</w:t>
      </w:r>
    </w:p>
    <w:sectPr w:rsidR="0071710A" w:rsidRPr="00F757D8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C7FA5"/>
    <w:multiLevelType w:val="hybridMultilevel"/>
    <w:tmpl w:val="C122A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45513"/>
    <w:rsid w:val="00092519"/>
    <w:rsid w:val="00094DD9"/>
    <w:rsid w:val="00112419"/>
    <w:rsid w:val="00142517"/>
    <w:rsid w:val="001633C1"/>
    <w:rsid w:val="00193CBD"/>
    <w:rsid w:val="001A4906"/>
    <w:rsid w:val="001D6BC3"/>
    <w:rsid w:val="001F2C2C"/>
    <w:rsid w:val="00215D49"/>
    <w:rsid w:val="00292E15"/>
    <w:rsid w:val="002B53E1"/>
    <w:rsid w:val="003120C6"/>
    <w:rsid w:val="00356AC9"/>
    <w:rsid w:val="003B2C60"/>
    <w:rsid w:val="003B7F3D"/>
    <w:rsid w:val="003C5600"/>
    <w:rsid w:val="00422413"/>
    <w:rsid w:val="00443BB0"/>
    <w:rsid w:val="00475F6B"/>
    <w:rsid w:val="004779DE"/>
    <w:rsid w:val="0050122E"/>
    <w:rsid w:val="00512328"/>
    <w:rsid w:val="00515E25"/>
    <w:rsid w:val="00520C30"/>
    <w:rsid w:val="005417D5"/>
    <w:rsid w:val="005859D4"/>
    <w:rsid w:val="00590313"/>
    <w:rsid w:val="005908FB"/>
    <w:rsid w:val="005F6FC1"/>
    <w:rsid w:val="00650570"/>
    <w:rsid w:val="0071710A"/>
    <w:rsid w:val="00747745"/>
    <w:rsid w:val="00763F12"/>
    <w:rsid w:val="00764CFA"/>
    <w:rsid w:val="007915E6"/>
    <w:rsid w:val="007A7DBF"/>
    <w:rsid w:val="007F701A"/>
    <w:rsid w:val="0080077C"/>
    <w:rsid w:val="00822E64"/>
    <w:rsid w:val="00883D5C"/>
    <w:rsid w:val="00884010"/>
    <w:rsid w:val="008E16DF"/>
    <w:rsid w:val="0090160C"/>
    <w:rsid w:val="0090219C"/>
    <w:rsid w:val="00905F87"/>
    <w:rsid w:val="00913145"/>
    <w:rsid w:val="00936B88"/>
    <w:rsid w:val="009A622B"/>
    <w:rsid w:val="009B034F"/>
    <w:rsid w:val="009F635C"/>
    <w:rsid w:val="00B03B7C"/>
    <w:rsid w:val="00B62A0F"/>
    <w:rsid w:val="00BE4CB1"/>
    <w:rsid w:val="00C43B87"/>
    <w:rsid w:val="00CA1572"/>
    <w:rsid w:val="00CB27D9"/>
    <w:rsid w:val="00CD197F"/>
    <w:rsid w:val="00D07D32"/>
    <w:rsid w:val="00D85FA3"/>
    <w:rsid w:val="00DD0F4D"/>
    <w:rsid w:val="00ED34F4"/>
    <w:rsid w:val="00EF5FDD"/>
    <w:rsid w:val="00F6561A"/>
    <w:rsid w:val="00F757D8"/>
    <w:rsid w:val="00F909BA"/>
    <w:rsid w:val="00F940F4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2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9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4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95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03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2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4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060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96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24319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710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5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147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14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291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436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692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97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123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622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110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053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957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569552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9013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73dea00c2fb0cf81b679b6d6dda37f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6f0dda11ee6bf8703aa64ecf0bcb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15C05E-1751-44F4-A245-3F662075FCF1}"/>
</file>

<file path=customXml/itemProps2.xml><?xml version="1.0" encoding="utf-8"?>
<ds:datastoreItem xmlns:ds="http://schemas.openxmlformats.org/officeDocument/2006/customXml" ds:itemID="{C31421ED-028C-4620-85F4-245D37F23208}"/>
</file>

<file path=customXml/itemProps3.xml><?xml version="1.0" encoding="utf-8"?>
<ds:datastoreItem xmlns:ds="http://schemas.openxmlformats.org/officeDocument/2006/customXml" ds:itemID="{20DC9CE1-EA7A-424A-8E7F-F6BA41B5AF37}"/>
</file>

<file path=customXml/itemProps4.xml><?xml version="1.0" encoding="utf-8"?>
<ds:datastoreItem xmlns:ds="http://schemas.openxmlformats.org/officeDocument/2006/customXml" ds:itemID="{33A23231-9119-4627-8581-4F37F1B2D1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9</cp:revision>
  <cp:lastPrinted>2016-07-05T04:00:00Z</cp:lastPrinted>
  <dcterms:created xsi:type="dcterms:W3CDTF">2016-07-04T00:13:00Z</dcterms:created>
  <dcterms:modified xsi:type="dcterms:W3CDTF">2016-07-05T04:00:00Z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