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7A1145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9776" behindDoc="1" locked="0" layoutInCell="1" allowOverlap="1" wp14:anchorId="3F6606C9" wp14:editId="481F26C9">
            <wp:simplePos x="0" y="0"/>
            <wp:positionH relativeFrom="column">
              <wp:posOffset>-102432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3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DD">
        <w:rPr>
          <w:rStyle w:val="Heading1Char"/>
        </w:rPr>
        <w:t xml:space="preserve">Graceville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50627E" w:rsidRDefault="007E0FAF" w:rsidP="00804029">
      <w:pPr>
        <w:pStyle w:val="Heading2"/>
        <w:ind w:left="5529"/>
      </w:pPr>
      <w:r>
        <w:t xml:space="preserve">Project update – </w:t>
      </w:r>
    </w:p>
    <w:p w:rsidR="00193CBD" w:rsidRPr="00650570" w:rsidRDefault="00470EA6" w:rsidP="00804029">
      <w:pPr>
        <w:pStyle w:val="Heading2"/>
        <w:ind w:left="5529"/>
      </w:pPr>
      <w:r>
        <w:t>September</w:t>
      </w:r>
      <w:r w:rsidR="007E0FAF">
        <w:t xml:space="preserve"> 2016</w:t>
      </w:r>
    </w:p>
    <w:p w:rsidR="00DF2FE8" w:rsidRDefault="006C35F5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2CD5B7" wp14:editId="460F9350">
                <wp:simplePos x="0" y="0"/>
                <wp:positionH relativeFrom="column">
                  <wp:posOffset>192405</wp:posOffset>
                </wp:positionH>
                <wp:positionV relativeFrom="paragraph">
                  <wp:posOffset>92075</wp:posOffset>
                </wp:positionV>
                <wp:extent cx="646684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DD" w:rsidRDefault="00B934AB" w:rsidP="006232DD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Work is </w:t>
                            </w:r>
                            <w:r w:rsidR="00C94F7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progressing at Graceville station 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as part of Queensland Rail’s $212 million upgrade program</w:t>
                            </w:r>
                            <w:r w:rsidR="006232D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7.25pt;width:509.2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" filled="f" stroked="f">
                <v:textbox>
                  <w:txbxContent>
                    <w:p w:rsidR="006232DD" w:rsidRDefault="00B934AB" w:rsidP="006232DD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Work is </w:t>
                      </w:r>
                      <w:r w:rsidR="00C94F7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progressing at Graceville station 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>as part of Queensland Rail’s $212 million upgrade program</w:t>
                      </w:r>
                      <w:r w:rsidR="006232DD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</w:p>
                    <w:p w:rsidR="00721C78" w:rsidRDefault="00721C78"/>
                  </w:txbxContent>
                </v:textbox>
              </v:shape>
            </w:pict>
          </mc:Fallback>
        </mc:AlternateContent>
      </w:r>
    </w:p>
    <w:p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:rsidR="00721C78" w:rsidRPr="006E3915" w:rsidRDefault="00920175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  <w:r w:rsidRPr="00826DC2">
        <w:rPr>
          <w:noProof/>
          <w:color w:val="595959" w:themeColor="text1" w:themeTint="A6"/>
          <w:lang w:eastAsia="en-AU"/>
        </w:rPr>
        <w:lastRenderedPageBreak/>
        <w:drawing>
          <wp:anchor distT="0" distB="0" distL="114300" distR="114300" simplePos="0" relativeHeight="251662848" behindDoc="1" locked="0" layoutInCell="1" allowOverlap="1" wp14:anchorId="369D477C" wp14:editId="4ACC27AE">
            <wp:simplePos x="0" y="0"/>
            <wp:positionH relativeFrom="column">
              <wp:posOffset>-182245</wp:posOffset>
            </wp:positionH>
            <wp:positionV relativeFrom="paragraph">
              <wp:posOffset>71120</wp:posOffset>
            </wp:positionV>
            <wp:extent cx="2970530" cy="2408555"/>
            <wp:effectExtent l="0" t="0" r="1270" b="0"/>
            <wp:wrapNone/>
            <wp:docPr id="4" name="Picture 4" descr="C:\Users\ltague\AppData\Local\Microsoft\Windows\Temporary Internet Files\Content.Outlook\4M06TF0L\IMG_134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ague\AppData\Local\Microsoft\Windows\Temporary Internet Files\Content.Outlook\4M06TF0L\IMG_134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lastRenderedPageBreak/>
        <w:t>Project progress</w:t>
      </w:r>
    </w:p>
    <w:p w:rsidR="006232DD" w:rsidRDefault="006232DD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completed:</w:t>
      </w:r>
    </w:p>
    <w:p w:rsidR="00826DC2" w:rsidRDefault="00B934AB" w:rsidP="00F66229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</w:t>
      </w:r>
      <w:r w:rsidR="00826DC2">
        <w:rPr>
          <w:rFonts w:ascii="Arial" w:hAnsi="Arial" w:cs="Arial"/>
          <w:color w:val="595959" w:themeColor="text1" w:themeTint="A6"/>
        </w:rPr>
        <w:t>emov</w:t>
      </w:r>
      <w:r>
        <w:rPr>
          <w:rFonts w:ascii="Arial" w:hAnsi="Arial" w:cs="Arial"/>
          <w:color w:val="595959" w:themeColor="text1" w:themeTint="A6"/>
        </w:rPr>
        <w:t xml:space="preserve">ed </w:t>
      </w:r>
      <w:r w:rsidR="00826DC2">
        <w:rPr>
          <w:rFonts w:ascii="Arial" w:hAnsi="Arial" w:cs="Arial"/>
          <w:color w:val="595959" w:themeColor="text1" w:themeTint="A6"/>
        </w:rPr>
        <w:t>original stairs on platforms 3 and 4 in preparation for lift shaft construction</w:t>
      </w:r>
    </w:p>
    <w:p w:rsidR="00F66229" w:rsidRDefault="00826DC2" w:rsidP="00F66229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excavation</w:t>
      </w:r>
      <w:r w:rsidR="00F66229">
        <w:rPr>
          <w:rFonts w:ascii="Arial" w:hAnsi="Arial" w:cs="Arial"/>
          <w:color w:val="595959" w:themeColor="text1" w:themeTint="A6"/>
        </w:rPr>
        <w:t xml:space="preserve"> works for new lift shafts</w:t>
      </w:r>
    </w:p>
    <w:p w:rsidR="00826DC2" w:rsidRDefault="00826DC2" w:rsidP="00F66229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commenced </w:t>
      </w:r>
      <w:r w:rsidR="006C35F5">
        <w:rPr>
          <w:rFonts w:ascii="Arial" w:hAnsi="Arial" w:cs="Arial"/>
          <w:color w:val="595959" w:themeColor="text1" w:themeTint="A6"/>
        </w:rPr>
        <w:t>concrete cutting to modify</w:t>
      </w:r>
      <w:r w:rsidR="00920175">
        <w:rPr>
          <w:rFonts w:ascii="Arial" w:hAnsi="Arial" w:cs="Arial"/>
          <w:color w:val="595959" w:themeColor="text1" w:themeTint="A6"/>
        </w:rPr>
        <w:t xml:space="preserve"> subway walls </w:t>
      </w:r>
      <w:r>
        <w:rPr>
          <w:rFonts w:ascii="Arial" w:hAnsi="Arial" w:cs="Arial"/>
          <w:color w:val="595959" w:themeColor="text1" w:themeTint="A6"/>
        </w:rPr>
        <w:t>for new stair and lift access</w:t>
      </w:r>
    </w:p>
    <w:p w:rsidR="006C35F5" w:rsidRPr="006C35F5" w:rsidRDefault="00B934AB" w:rsidP="006C35F5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proofErr w:type="gramStart"/>
      <w:r>
        <w:rPr>
          <w:rFonts w:ascii="Arial" w:hAnsi="Arial" w:cs="Arial"/>
          <w:color w:val="595959" w:themeColor="text1" w:themeTint="A6"/>
        </w:rPr>
        <w:t>poured</w:t>
      </w:r>
      <w:proofErr w:type="gramEnd"/>
      <w:r>
        <w:rPr>
          <w:rFonts w:ascii="Arial" w:hAnsi="Arial" w:cs="Arial"/>
          <w:color w:val="595959" w:themeColor="text1" w:themeTint="A6"/>
        </w:rPr>
        <w:t xml:space="preserve"> </w:t>
      </w:r>
      <w:r w:rsidR="00826DC2">
        <w:rPr>
          <w:rFonts w:ascii="Arial" w:hAnsi="Arial" w:cs="Arial"/>
          <w:color w:val="595959" w:themeColor="text1" w:themeTint="A6"/>
        </w:rPr>
        <w:t xml:space="preserve">concrete for </w:t>
      </w:r>
      <w:r w:rsidR="00826DC2" w:rsidRPr="00826DC2">
        <w:rPr>
          <w:rFonts w:ascii="Arial" w:hAnsi="Arial" w:cs="Arial"/>
          <w:color w:val="595959" w:themeColor="text1" w:themeTint="A6"/>
        </w:rPr>
        <w:t>new light pole footings</w:t>
      </w:r>
      <w:r w:rsidR="00920175">
        <w:rPr>
          <w:rFonts w:ascii="Arial" w:hAnsi="Arial" w:cs="Arial"/>
          <w:color w:val="595959" w:themeColor="text1" w:themeTint="A6"/>
        </w:rPr>
        <w:t>.</w:t>
      </w:r>
    </w:p>
    <w:p w:rsidR="006C35F5" w:rsidRDefault="00E53191" w:rsidP="006C35F5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Recently, the team </w:t>
      </w:r>
      <w:r w:rsidR="00920175">
        <w:rPr>
          <w:rFonts w:ascii="Arial" w:hAnsi="Arial" w:cs="Arial"/>
          <w:color w:val="595959" w:themeColor="text1" w:themeTint="A6"/>
        </w:rPr>
        <w:t xml:space="preserve">undertook </w:t>
      </w:r>
      <w:r w:rsidR="006C35F5">
        <w:rPr>
          <w:rFonts w:ascii="Arial" w:hAnsi="Arial" w:cs="Arial"/>
          <w:color w:val="595959" w:themeColor="text1" w:themeTint="A6"/>
        </w:rPr>
        <w:t xml:space="preserve">testing of concrete cutting methods in the subway </w:t>
      </w:r>
      <w:r w:rsidR="00920175">
        <w:rPr>
          <w:rFonts w:ascii="Arial" w:hAnsi="Arial" w:cs="Arial"/>
          <w:color w:val="595959" w:themeColor="text1" w:themeTint="A6"/>
        </w:rPr>
        <w:t xml:space="preserve">to </w:t>
      </w:r>
      <w:r>
        <w:rPr>
          <w:rFonts w:ascii="Arial" w:hAnsi="Arial" w:cs="Arial"/>
          <w:color w:val="595959" w:themeColor="text1" w:themeTint="A6"/>
        </w:rPr>
        <w:t>minimise</w:t>
      </w:r>
      <w:r w:rsidR="00920175">
        <w:rPr>
          <w:rFonts w:ascii="Arial" w:hAnsi="Arial" w:cs="Arial"/>
          <w:color w:val="595959" w:themeColor="text1" w:themeTint="A6"/>
        </w:rPr>
        <w:t xml:space="preserve"> the impact on residents and customers. </w:t>
      </w:r>
      <w:r>
        <w:rPr>
          <w:rFonts w:ascii="Arial" w:hAnsi="Arial" w:cs="Arial"/>
          <w:color w:val="595959" w:themeColor="text1" w:themeTint="A6"/>
        </w:rPr>
        <w:t xml:space="preserve">The use of </w:t>
      </w:r>
      <w:r w:rsidR="006C35F5">
        <w:rPr>
          <w:rFonts w:ascii="Arial" w:hAnsi="Arial" w:cs="Arial"/>
          <w:color w:val="595959" w:themeColor="text1" w:themeTint="A6"/>
        </w:rPr>
        <w:t>sound-dampening materials to insulate the work zone</w:t>
      </w:r>
      <w:r>
        <w:rPr>
          <w:rFonts w:ascii="Arial" w:hAnsi="Arial" w:cs="Arial"/>
          <w:color w:val="595959" w:themeColor="text1" w:themeTint="A6"/>
        </w:rPr>
        <w:t xml:space="preserve"> has enabled </w:t>
      </w:r>
      <w:r w:rsidR="006C35F5">
        <w:rPr>
          <w:rFonts w:ascii="Arial" w:hAnsi="Arial" w:cs="Arial"/>
          <w:color w:val="595959" w:themeColor="text1" w:themeTint="A6"/>
        </w:rPr>
        <w:t xml:space="preserve">concrete cutting </w:t>
      </w:r>
      <w:r>
        <w:rPr>
          <w:rFonts w:ascii="Arial" w:hAnsi="Arial" w:cs="Arial"/>
          <w:color w:val="595959" w:themeColor="text1" w:themeTint="A6"/>
        </w:rPr>
        <w:t xml:space="preserve">to </w:t>
      </w:r>
      <w:r w:rsidR="006C35F5">
        <w:rPr>
          <w:rFonts w:ascii="Arial" w:hAnsi="Arial" w:cs="Arial"/>
          <w:color w:val="595959" w:themeColor="text1" w:themeTint="A6"/>
        </w:rPr>
        <w:t>occur during normal daytime station operations</w:t>
      </w:r>
      <w:r>
        <w:rPr>
          <w:rFonts w:ascii="Arial" w:hAnsi="Arial" w:cs="Arial"/>
          <w:color w:val="595959" w:themeColor="text1" w:themeTint="A6"/>
        </w:rPr>
        <w:t xml:space="preserve">, reducing </w:t>
      </w:r>
      <w:r w:rsidR="00140138">
        <w:rPr>
          <w:rFonts w:ascii="Arial" w:hAnsi="Arial" w:cs="Arial"/>
          <w:color w:val="595959" w:themeColor="text1" w:themeTint="A6"/>
        </w:rPr>
        <w:t>ex</w:t>
      </w:r>
      <w:r>
        <w:rPr>
          <w:rFonts w:ascii="Arial" w:hAnsi="Arial" w:cs="Arial"/>
          <w:color w:val="595959" w:themeColor="text1" w:themeTint="A6"/>
        </w:rPr>
        <w:t>cessive noise at night</w:t>
      </w:r>
      <w:r w:rsidR="006C35F5">
        <w:rPr>
          <w:rFonts w:ascii="Arial" w:hAnsi="Arial" w:cs="Arial"/>
          <w:color w:val="595959" w:themeColor="text1" w:themeTint="A6"/>
        </w:rPr>
        <w:t xml:space="preserve">. </w:t>
      </w: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:rsidR="006232DD" w:rsidRDefault="006232DD" w:rsidP="006232DD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In </w:t>
      </w:r>
      <w:r>
        <w:rPr>
          <w:rFonts w:ascii="Arial" w:hAnsi="Arial" w:cs="Arial"/>
          <w:color w:val="595959" w:themeColor="text1" w:themeTint="A6"/>
        </w:rPr>
        <w:t>the coming weeks, customers and the community can expect to see the following:</w:t>
      </w:r>
    </w:p>
    <w:p w:rsidR="00826DC2" w:rsidRDefault="00826DC2" w:rsidP="00826DC2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further </w:t>
      </w:r>
      <w:r w:rsidR="00410B50">
        <w:rPr>
          <w:rFonts w:ascii="Arial" w:hAnsi="Arial" w:cs="Arial"/>
          <w:color w:val="595959" w:themeColor="text1" w:themeTint="A6"/>
        </w:rPr>
        <w:t xml:space="preserve">work on lift entrances in </w:t>
      </w:r>
      <w:r>
        <w:rPr>
          <w:rFonts w:ascii="Arial" w:hAnsi="Arial" w:cs="Arial"/>
          <w:color w:val="595959" w:themeColor="text1" w:themeTint="A6"/>
        </w:rPr>
        <w:t>subway</w:t>
      </w:r>
    </w:p>
    <w:p w:rsidR="006232DD" w:rsidRDefault="00826DC2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continuing </w:t>
      </w:r>
      <w:r w:rsidR="00F66229">
        <w:rPr>
          <w:rFonts w:ascii="Arial" w:hAnsi="Arial" w:cs="Arial"/>
          <w:color w:val="595959" w:themeColor="text1" w:themeTint="A6"/>
        </w:rPr>
        <w:t>excavation</w:t>
      </w:r>
      <w:r w:rsidR="006232DD">
        <w:rPr>
          <w:rFonts w:ascii="Arial" w:hAnsi="Arial" w:cs="Arial"/>
          <w:color w:val="595959" w:themeColor="text1" w:themeTint="A6"/>
        </w:rPr>
        <w:t xml:space="preserve"> works for new lift shafts</w:t>
      </w:r>
    </w:p>
    <w:p w:rsidR="006C35F5" w:rsidRDefault="00F66229" w:rsidP="00B06D3A">
      <w:pPr>
        <w:pStyle w:val="ListParagraph"/>
        <w:numPr>
          <w:ilvl w:val="0"/>
          <w:numId w:val="3"/>
        </w:numPr>
        <w:spacing w:after="0" w:line="240" w:lineRule="auto"/>
        <w:ind w:left="0" w:right="181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concrete pours for </w:t>
      </w:r>
      <w:r w:rsidR="00826DC2">
        <w:rPr>
          <w:rFonts w:ascii="Arial" w:hAnsi="Arial" w:cs="Arial"/>
          <w:color w:val="595959" w:themeColor="text1" w:themeTint="A6"/>
        </w:rPr>
        <w:t>new stairs and lift shafts</w:t>
      </w:r>
    </w:p>
    <w:p w:rsidR="00F66229" w:rsidRPr="00826DC2" w:rsidRDefault="006C35F5" w:rsidP="00B06D3A">
      <w:pPr>
        <w:pStyle w:val="ListParagraph"/>
        <w:numPr>
          <w:ilvl w:val="0"/>
          <w:numId w:val="3"/>
        </w:numPr>
        <w:spacing w:after="0" w:line="240" w:lineRule="auto"/>
        <w:ind w:left="0" w:right="181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night works (Sunday to Thursday nights through September and October).</w:t>
      </w:r>
      <w:r w:rsidR="00826DC2" w:rsidRPr="00826DC2">
        <w:rPr>
          <w:rFonts w:ascii="Arial" w:hAnsi="Arial" w:cs="Arial"/>
          <w:color w:val="595959" w:themeColor="text1" w:themeTint="A6"/>
        </w:rPr>
        <w:t xml:space="preserve"> </w:t>
      </w:r>
    </w:p>
    <w:p w:rsidR="00F66229" w:rsidRDefault="00920175" w:rsidP="00F66229">
      <w:pPr>
        <w:spacing w:line="240" w:lineRule="auto"/>
        <w:ind w:right="183"/>
        <w:rPr>
          <w:rFonts w:ascii="Arial" w:hAnsi="Arial" w:cs="Arial"/>
          <w:color w:val="595959" w:themeColor="text1" w:themeTint="A6"/>
        </w:rPr>
      </w:pPr>
      <w:r w:rsidRPr="00826DC2">
        <w:rPr>
          <w:noProof/>
          <w:color w:val="595959" w:themeColor="text1" w:themeTint="A6"/>
          <w:lang w:eastAsia="en-AU"/>
        </w:rPr>
        <w:drawing>
          <wp:anchor distT="0" distB="0" distL="114300" distR="114300" simplePos="0" relativeHeight="251661824" behindDoc="1" locked="0" layoutInCell="1" allowOverlap="1" wp14:anchorId="495E9BE8" wp14:editId="4D8FEE65">
            <wp:simplePos x="0" y="0"/>
            <wp:positionH relativeFrom="column">
              <wp:posOffset>-153035</wp:posOffset>
            </wp:positionH>
            <wp:positionV relativeFrom="paragraph">
              <wp:posOffset>147955</wp:posOffset>
            </wp:positionV>
            <wp:extent cx="2971800" cy="2228215"/>
            <wp:effectExtent l="0" t="0" r="0" b="635"/>
            <wp:wrapNone/>
            <wp:docPr id="6" name="Picture 6" descr="C:\Users\ltague\AppData\Local\Microsoft\Windows\Temporary Internet Files\Content.Outlook\4M06TF0L\IMG_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tague\AppData\Local\Microsoft\Windows\Temporary Internet Files\Content.Outlook\4M06TF0L\IMG_13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229" w:rsidRDefault="00F66229" w:rsidP="00F66229">
      <w:pPr>
        <w:spacing w:line="240" w:lineRule="auto"/>
        <w:ind w:right="183"/>
        <w:rPr>
          <w:rFonts w:ascii="Arial" w:hAnsi="Arial" w:cs="Arial"/>
          <w:color w:val="595959" w:themeColor="text1" w:themeTint="A6"/>
        </w:rPr>
      </w:pPr>
    </w:p>
    <w:p w:rsidR="00F66229" w:rsidRPr="00F66229" w:rsidRDefault="00F66229" w:rsidP="00F66229">
      <w:pPr>
        <w:spacing w:line="240" w:lineRule="auto"/>
        <w:ind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920175" w:rsidRDefault="00920175" w:rsidP="00B06D3A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140138" w:rsidRPr="00140138" w:rsidRDefault="00140138" w:rsidP="00B06D3A">
      <w:pPr>
        <w:pStyle w:val="Heading3"/>
        <w:spacing w:line="240" w:lineRule="auto"/>
        <w:ind w:left="0" w:right="-142"/>
        <w:rPr>
          <w:color w:val="595959" w:themeColor="text1" w:themeTint="A6"/>
          <w:sz w:val="4"/>
          <w:szCs w:val="4"/>
        </w:rPr>
      </w:pPr>
    </w:p>
    <w:p w:rsidR="0043030F" w:rsidRPr="0043030F" w:rsidRDefault="0043030F" w:rsidP="00B06D3A">
      <w:pPr>
        <w:pStyle w:val="Heading3"/>
        <w:spacing w:line="240" w:lineRule="auto"/>
        <w:ind w:left="0" w:right="-142"/>
        <w:rPr>
          <w:color w:val="595959" w:themeColor="text1" w:themeTint="A6"/>
          <w:sz w:val="12"/>
          <w:szCs w:val="12"/>
        </w:rPr>
      </w:pPr>
    </w:p>
    <w:p w:rsidR="00B934AB" w:rsidRPr="00B934AB" w:rsidRDefault="00B934AB" w:rsidP="00B06D3A">
      <w:pPr>
        <w:pStyle w:val="Heading3"/>
        <w:spacing w:line="240" w:lineRule="auto"/>
        <w:ind w:left="0" w:right="-142"/>
        <w:rPr>
          <w:color w:val="595959" w:themeColor="text1" w:themeTint="A6"/>
          <w:sz w:val="16"/>
          <w:szCs w:val="16"/>
        </w:rPr>
      </w:pPr>
    </w:p>
    <w:p w:rsidR="006232DD" w:rsidRPr="001B4B2E" w:rsidRDefault="006232DD" w:rsidP="00B06D3A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Customers, r</w:t>
      </w:r>
      <w:r w:rsidRPr="00295D8E">
        <w:rPr>
          <w:rFonts w:ascii="Arial" w:hAnsi="Arial" w:cs="Arial"/>
          <w:color w:val="595959" w:themeColor="text1" w:themeTint="A6"/>
        </w:rPr>
        <w:t xml:space="preserve">esidents and businesses adjacent to 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 xml:space="preserve">Graceville </w:t>
      </w:r>
      <w:r w:rsidRPr="00295D8E">
        <w:rPr>
          <w:rFonts w:ascii="Arial" w:hAnsi="Arial" w:cs="Arial"/>
          <w:color w:val="595959" w:themeColor="text1" w:themeTint="A6"/>
        </w:rPr>
        <w:t>station may experience the following: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noise associated with heavy machinery</w:t>
      </w:r>
    </w:p>
    <w:p w:rsidR="006232DD" w:rsidRPr="007A4820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 w:rsidRPr="009A10B9">
        <w:rPr>
          <w:rFonts w:ascii="Arial" w:hAnsi="Arial" w:cs="Arial"/>
          <w:color w:val="595959" w:themeColor="text1" w:themeTint="A6"/>
        </w:rPr>
        <w:t>use of reversing beepers</w:t>
      </w:r>
      <w:r w:rsidRPr="007A4820">
        <w:rPr>
          <w:rFonts w:ascii="Arial" w:hAnsi="Arial" w:cs="Arial"/>
          <w:color w:val="595959" w:themeColor="text1" w:themeTint="A6"/>
        </w:rPr>
        <w:t xml:space="preserve"> 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 w:rsidRPr="009A10B9">
        <w:rPr>
          <w:rFonts w:ascii="Arial" w:hAnsi="Arial" w:cs="Arial"/>
          <w:color w:val="595959" w:themeColor="text1" w:themeTint="A6"/>
        </w:rPr>
        <w:t>changed traffic and parking conditions</w:t>
      </w:r>
    </w:p>
    <w:p w:rsidR="006232DD" w:rsidRPr="009A10B9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mobile lighting towers</w:t>
      </w:r>
      <w:r w:rsidR="006F1C10">
        <w:rPr>
          <w:rFonts w:ascii="Arial" w:hAnsi="Arial" w:cs="Arial"/>
          <w:color w:val="595959" w:themeColor="text1" w:themeTint="A6"/>
        </w:rPr>
        <w:t xml:space="preserve"> for night works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increased vehicle movements </w:t>
      </w:r>
      <w:r w:rsidR="001E0260">
        <w:rPr>
          <w:rFonts w:ascii="Arial" w:hAnsi="Arial" w:cs="Arial"/>
          <w:color w:val="595959" w:themeColor="text1" w:themeTint="A6"/>
        </w:rPr>
        <w:t xml:space="preserve">near </w:t>
      </w:r>
      <w:r w:rsidR="00C94F78">
        <w:rPr>
          <w:rFonts w:ascii="Arial" w:hAnsi="Arial" w:cs="Arial"/>
          <w:color w:val="595959" w:themeColor="text1" w:themeTint="A6"/>
        </w:rPr>
        <w:t>works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temporary changes to access paths throughout the station precinct.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and motorists are advised to follow all directional signage during this time.</w:t>
      </w:r>
    </w:p>
    <w:p w:rsidR="006232DD" w:rsidRDefault="00140138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9DEE1C" wp14:editId="4DC47439">
                <wp:simplePos x="0" y="0"/>
                <wp:positionH relativeFrom="column">
                  <wp:posOffset>6350</wp:posOffset>
                </wp:positionH>
                <wp:positionV relativeFrom="paragraph">
                  <wp:posOffset>698500</wp:posOffset>
                </wp:positionV>
                <wp:extent cx="2998470" cy="120967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55pt;width:236.1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" fillcolor="white [3201]" strokecolor="#c0504d [3205]" strokeweight="2pt">
                <v:textbox>
                  <w:txbxContent>
                    <w:p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595959" w:themeColor="text1" w:themeTint="A6"/>
        </w:rPr>
        <w:t>The local community</w:t>
      </w:r>
      <w:r w:rsidR="006232DD" w:rsidRPr="007E0FAF">
        <w:rPr>
          <w:rFonts w:ascii="Arial" w:hAnsi="Arial" w:cs="Arial"/>
          <w:color w:val="595959" w:themeColor="text1" w:themeTint="A6"/>
        </w:rPr>
        <w:t xml:space="preserve"> will be given advance notification of construction activities likely to cause impacts, including after-ho</w:t>
      </w:r>
      <w:r w:rsidR="006232DD">
        <w:rPr>
          <w:rFonts w:ascii="Arial" w:hAnsi="Arial" w:cs="Arial"/>
          <w:color w:val="595959" w:themeColor="text1" w:themeTint="A6"/>
        </w:rPr>
        <w:t>urs work (nights and Sundays, as</w:t>
      </w:r>
      <w:r w:rsidR="006232DD" w:rsidRPr="007E0FAF">
        <w:rPr>
          <w:rFonts w:ascii="Arial" w:hAnsi="Arial" w:cs="Arial"/>
          <w:color w:val="595959" w:themeColor="text1" w:themeTint="A6"/>
        </w:rPr>
        <w:t xml:space="preserve"> required).  </w:t>
      </w:r>
    </w:p>
    <w:p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1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57217"/>
    <w:rsid w:val="000776AF"/>
    <w:rsid w:val="000D19DB"/>
    <w:rsid w:val="00140138"/>
    <w:rsid w:val="00142517"/>
    <w:rsid w:val="00151414"/>
    <w:rsid w:val="00193CBD"/>
    <w:rsid w:val="001B60E8"/>
    <w:rsid w:val="001C3D4D"/>
    <w:rsid w:val="001E0260"/>
    <w:rsid w:val="001E6D89"/>
    <w:rsid w:val="001F1200"/>
    <w:rsid w:val="001F129D"/>
    <w:rsid w:val="001F2C2C"/>
    <w:rsid w:val="00260644"/>
    <w:rsid w:val="00284FBA"/>
    <w:rsid w:val="00292E15"/>
    <w:rsid w:val="002B5533"/>
    <w:rsid w:val="00336C8C"/>
    <w:rsid w:val="00356AC9"/>
    <w:rsid w:val="00381B67"/>
    <w:rsid w:val="003B2C60"/>
    <w:rsid w:val="003C5600"/>
    <w:rsid w:val="003D2172"/>
    <w:rsid w:val="00410B50"/>
    <w:rsid w:val="004168EA"/>
    <w:rsid w:val="004233E9"/>
    <w:rsid w:val="0043030F"/>
    <w:rsid w:val="00430FAC"/>
    <w:rsid w:val="004310B0"/>
    <w:rsid w:val="00470EA6"/>
    <w:rsid w:val="004779DE"/>
    <w:rsid w:val="004C65C5"/>
    <w:rsid w:val="004E45BE"/>
    <w:rsid w:val="0050627E"/>
    <w:rsid w:val="00512328"/>
    <w:rsid w:val="00517D4B"/>
    <w:rsid w:val="005504FF"/>
    <w:rsid w:val="00554CC9"/>
    <w:rsid w:val="00567710"/>
    <w:rsid w:val="00590313"/>
    <w:rsid w:val="005918E3"/>
    <w:rsid w:val="005E7660"/>
    <w:rsid w:val="0061238D"/>
    <w:rsid w:val="006232DD"/>
    <w:rsid w:val="00641939"/>
    <w:rsid w:val="00647F0F"/>
    <w:rsid w:val="00650570"/>
    <w:rsid w:val="006C35F5"/>
    <w:rsid w:val="006E6708"/>
    <w:rsid w:val="006F1C10"/>
    <w:rsid w:val="00702D28"/>
    <w:rsid w:val="0071710A"/>
    <w:rsid w:val="00721C78"/>
    <w:rsid w:val="00743CC1"/>
    <w:rsid w:val="00747745"/>
    <w:rsid w:val="00754101"/>
    <w:rsid w:val="00762335"/>
    <w:rsid w:val="007809F5"/>
    <w:rsid w:val="007A1145"/>
    <w:rsid w:val="007A7DBF"/>
    <w:rsid w:val="007E0FAF"/>
    <w:rsid w:val="007E17F9"/>
    <w:rsid w:val="007E70C7"/>
    <w:rsid w:val="0080077C"/>
    <w:rsid w:val="00804029"/>
    <w:rsid w:val="00813E64"/>
    <w:rsid w:val="00822E64"/>
    <w:rsid w:val="00826DC2"/>
    <w:rsid w:val="00833EBF"/>
    <w:rsid w:val="00845F82"/>
    <w:rsid w:val="00883D5C"/>
    <w:rsid w:val="00884010"/>
    <w:rsid w:val="008E2DB9"/>
    <w:rsid w:val="00920175"/>
    <w:rsid w:val="009348FE"/>
    <w:rsid w:val="009A622B"/>
    <w:rsid w:val="009E3B45"/>
    <w:rsid w:val="00A13873"/>
    <w:rsid w:val="00A551E7"/>
    <w:rsid w:val="00A7668D"/>
    <w:rsid w:val="00A85341"/>
    <w:rsid w:val="00A85395"/>
    <w:rsid w:val="00AD0101"/>
    <w:rsid w:val="00B06D3A"/>
    <w:rsid w:val="00B31314"/>
    <w:rsid w:val="00B75B99"/>
    <w:rsid w:val="00B934AB"/>
    <w:rsid w:val="00C0650E"/>
    <w:rsid w:val="00C42BEF"/>
    <w:rsid w:val="00C93DCC"/>
    <w:rsid w:val="00C94F78"/>
    <w:rsid w:val="00CA1572"/>
    <w:rsid w:val="00CB467D"/>
    <w:rsid w:val="00CE15A3"/>
    <w:rsid w:val="00D76460"/>
    <w:rsid w:val="00D85FA3"/>
    <w:rsid w:val="00DF2FE8"/>
    <w:rsid w:val="00DF4D87"/>
    <w:rsid w:val="00E01962"/>
    <w:rsid w:val="00E27082"/>
    <w:rsid w:val="00E53191"/>
    <w:rsid w:val="00E93921"/>
    <w:rsid w:val="00EF5FDD"/>
    <w:rsid w:val="00F43003"/>
    <w:rsid w:val="00F6561A"/>
    <w:rsid w:val="00F66229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92165-DAAE-4539-956A-7ECF2447AF08}"/>
</file>

<file path=customXml/itemProps2.xml><?xml version="1.0" encoding="utf-8"?>
<ds:datastoreItem xmlns:ds="http://schemas.openxmlformats.org/officeDocument/2006/customXml" ds:itemID="{A3A8B1DC-7F0F-4D45-B75B-4822DECF7095}"/>
</file>

<file path=customXml/itemProps3.xml><?xml version="1.0" encoding="utf-8"?>
<ds:datastoreItem xmlns:ds="http://schemas.openxmlformats.org/officeDocument/2006/customXml" ds:itemID="{E40FD3E6-B367-4CE0-BBD2-FC349FD03543}"/>
</file>

<file path=customXml/itemProps4.xml><?xml version="1.0" encoding="utf-8"?>
<ds:datastoreItem xmlns:ds="http://schemas.openxmlformats.org/officeDocument/2006/customXml" ds:itemID="{64C65013-8C71-4277-8400-5B8392890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2016-09-16T07:41:00Z</cp:lastPrinted>
  <dcterms:created xsi:type="dcterms:W3CDTF">2016-09-19T06:03:00Z</dcterms:created>
  <dcterms:modified xsi:type="dcterms:W3CDTF">2016-09-19T06:06:00Z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