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0F2D92" w:rsidRDefault="00D87745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 w:rsidRPr="000F2D92"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2C492856" wp14:editId="0D9D33DA">
            <wp:simplePos x="0" y="0"/>
            <wp:positionH relativeFrom="column">
              <wp:posOffset>-108147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E6" w:rsidRPr="000F2D92">
        <w:rPr>
          <w:rStyle w:val="Heading1Char"/>
        </w:rPr>
        <w:t>Graceville</w:t>
      </w:r>
      <w:r w:rsidR="0071710A" w:rsidRPr="000F2D92">
        <w:rPr>
          <w:rStyle w:val="Heading1Char"/>
        </w:rPr>
        <w:t xml:space="preserve"> station</w:t>
      </w:r>
      <w:r w:rsidR="001F2C2C" w:rsidRPr="000F2D92">
        <w:rPr>
          <w:rStyle w:val="Heading1Char"/>
        </w:rPr>
        <w:t xml:space="preserve"> </w:t>
      </w:r>
      <w:r w:rsidR="0071710A" w:rsidRPr="000F2D92">
        <w:rPr>
          <w:rStyle w:val="Heading1Char"/>
        </w:rPr>
        <w:t>accessibility upgrade</w:t>
      </w:r>
    </w:p>
    <w:p w:rsidR="00ED34F4" w:rsidRPr="003077C6" w:rsidRDefault="004B69BD" w:rsidP="00ED34F4">
      <w:pPr>
        <w:pStyle w:val="Heading2"/>
        <w:rPr>
          <w:sz w:val="40"/>
        </w:rPr>
      </w:pPr>
      <w:r>
        <w:rPr>
          <w:sz w:val="40"/>
        </w:rPr>
        <w:t xml:space="preserve">Weekend </w:t>
      </w:r>
      <w:r w:rsidR="00064888" w:rsidRPr="003077C6">
        <w:rPr>
          <w:sz w:val="40"/>
        </w:rPr>
        <w:t>works</w:t>
      </w:r>
      <w:r w:rsidR="00ED34F4" w:rsidRPr="003077C6">
        <w:rPr>
          <w:sz w:val="40"/>
        </w:rPr>
        <w:t xml:space="preserve"> – </w:t>
      </w:r>
      <w:r w:rsidR="003077C6" w:rsidRPr="003077C6">
        <w:rPr>
          <w:sz w:val="40"/>
        </w:rPr>
        <w:t>September</w:t>
      </w:r>
      <w:r w:rsidR="00191C9C" w:rsidRPr="003077C6">
        <w:rPr>
          <w:sz w:val="40"/>
        </w:rPr>
        <w:t xml:space="preserve"> </w:t>
      </w:r>
      <w:r w:rsidR="00064888" w:rsidRPr="003077C6">
        <w:rPr>
          <w:sz w:val="40"/>
        </w:rPr>
        <w:t>2017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064888" w:rsidRPr="00F06C16" w:rsidRDefault="00C43B87" w:rsidP="00F06C16">
      <w:pPr>
        <w:spacing w:before="120" w:after="120" w:line="260" w:lineRule="atLeast"/>
        <w:ind w:left="709" w:right="425"/>
        <w:rPr>
          <w:rFonts w:ascii="Arial" w:hAnsi="Arial" w:cs="Arial"/>
          <w:color w:val="595959" w:themeColor="text1" w:themeTint="A6"/>
        </w:rPr>
      </w:pPr>
      <w:r w:rsidRPr="00F06C16">
        <w:rPr>
          <w:rFonts w:ascii="Arial" w:hAnsi="Arial" w:cs="Arial"/>
          <w:color w:val="595959" w:themeColor="text1" w:themeTint="A6"/>
        </w:rPr>
        <w:t>As part of the Graceville station accessibility upgrade</w:t>
      </w:r>
      <w:r w:rsidR="004B69BD" w:rsidRPr="00F06C16">
        <w:rPr>
          <w:rFonts w:ascii="Arial" w:hAnsi="Arial" w:cs="Arial"/>
          <w:color w:val="595959" w:themeColor="text1" w:themeTint="A6"/>
        </w:rPr>
        <w:t>, weekend works will</w:t>
      </w:r>
      <w:r w:rsidR="006E39C4" w:rsidRPr="00F06C16">
        <w:rPr>
          <w:rFonts w:ascii="Arial" w:hAnsi="Arial" w:cs="Arial"/>
          <w:color w:val="595959" w:themeColor="text1" w:themeTint="A6"/>
        </w:rPr>
        <w:t xml:space="preserve"> be undertaken at the station </w:t>
      </w:r>
      <w:r w:rsidR="006E39C4" w:rsidRPr="00F06C16">
        <w:rPr>
          <w:rFonts w:ascii="Arial" w:hAnsi="Arial" w:cs="Arial"/>
          <w:b/>
          <w:color w:val="595959" w:themeColor="text1" w:themeTint="A6"/>
        </w:rPr>
        <w:t>between 6am and 6pm</w:t>
      </w:r>
      <w:r w:rsidR="006E39C4" w:rsidRPr="00F06C16">
        <w:rPr>
          <w:rFonts w:ascii="Arial" w:hAnsi="Arial" w:cs="Arial"/>
          <w:color w:val="595959" w:themeColor="text1" w:themeTint="A6"/>
        </w:rPr>
        <w:t xml:space="preserve"> each day on </w:t>
      </w:r>
      <w:r w:rsidR="006E39C4" w:rsidRPr="00F06C16">
        <w:rPr>
          <w:rFonts w:ascii="Arial" w:hAnsi="Arial" w:cs="Arial"/>
          <w:b/>
          <w:color w:val="595959" w:themeColor="text1" w:themeTint="A6"/>
        </w:rPr>
        <w:t xml:space="preserve">Saturday 2 and </w:t>
      </w:r>
      <w:r w:rsidR="00B2522B" w:rsidRPr="00F06C16">
        <w:rPr>
          <w:rFonts w:ascii="Arial" w:hAnsi="Arial" w:cs="Arial"/>
          <w:b/>
          <w:color w:val="595959" w:themeColor="text1" w:themeTint="A6"/>
        </w:rPr>
        <w:t>Sunday 3</w:t>
      </w:r>
      <w:r w:rsidR="004B69BD" w:rsidRPr="00F06C16">
        <w:rPr>
          <w:rFonts w:ascii="Arial" w:hAnsi="Arial" w:cs="Arial"/>
          <w:b/>
          <w:color w:val="595959" w:themeColor="text1" w:themeTint="A6"/>
        </w:rPr>
        <w:t xml:space="preserve"> September 2017</w:t>
      </w:r>
      <w:r w:rsidR="004B69BD" w:rsidRPr="00F06C16">
        <w:rPr>
          <w:rFonts w:ascii="Arial" w:hAnsi="Arial" w:cs="Arial"/>
          <w:color w:val="595959" w:themeColor="text1" w:themeTint="A6"/>
        </w:rPr>
        <w:t xml:space="preserve"> (day works only) during a </w:t>
      </w:r>
      <w:r w:rsidR="00191C9C" w:rsidRPr="00F06C16">
        <w:rPr>
          <w:rFonts w:ascii="Arial" w:hAnsi="Arial" w:cs="Arial"/>
          <w:color w:val="595959" w:themeColor="text1" w:themeTint="A6"/>
        </w:rPr>
        <w:t>planned track closure</w:t>
      </w:r>
      <w:r w:rsidR="0001206A" w:rsidRPr="00F06C16">
        <w:rPr>
          <w:rFonts w:ascii="Arial" w:hAnsi="Arial" w:cs="Arial"/>
          <w:color w:val="595959" w:themeColor="text1" w:themeTint="A6"/>
        </w:rPr>
        <w:t>.</w:t>
      </w:r>
      <w:r w:rsidR="00191C9C" w:rsidRPr="00F06C16">
        <w:rPr>
          <w:rFonts w:ascii="Arial" w:hAnsi="Arial" w:cs="Arial"/>
          <w:color w:val="595959" w:themeColor="text1" w:themeTint="A6"/>
        </w:rPr>
        <w:t xml:space="preserve"> </w:t>
      </w:r>
    </w:p>
    <w:p w:rsidR="00810B40" w:rsidRPr="00F06C16" w:rsidRDefault="004B69BD" w:rsidP="00F06C16">
      <w:pPr>
        <w:spacing w:before="120" w:after="120" w:line="260" w:lineRule="atLeast"/>
        <w:ind w:left="709" w:right="425"/>
        <w:rPr>
          <w:rFonts w:ascii="Arial" w:hAnsi="Arial" w:cs="Arial"/>
          <w:color w:val="595959" w:themeColor="text1" w:themeTint="A6"/>
        </w:rPr>
      </w:pPr>
      <w:r w:rsidRPr="00F06C16">
        <w:rPr>
          <w:rFonts w:ascii="Arial" w:hAnsi="Arial" w:cs="Arial"/>
          <w:color w:val="595959" w:themeColor="text1" w:themeTint="A6"/>
        </w:rPr>
        <w:t>During the weekend closure</w:t>
      </w:r>
      <w:r w:rsidR="006E39C4" w:rsidRPr="00F06C16">
        <w:rPr>
          <w:rFonts w:ascii="Arial" w:hAnsi="Arial" w:cs="Arial"/>
          <w:color w:val="595959" w:themeColor="text1" w:themeTint="A6"/>
        </w:rPr>
        <w:t>,</w:t>
      </w:r>
      <w:r w:rsidRPr="00F06C16">
        <w:rPr>
          <w:rFonts w:ascii="Arial" w:hAnsi="Arial" w:cs="Arial"/>
          <w:color w:val="595959" w:themeColor="text1" w:themeTint="A6"/>
        </w:rPr>
        <w:t xml:space="preserve"> t</w:t>
      </w:r>
      <w:r w:rsidR="00064888" w:rsidRPr="00F06C16">
        <w:rPr>
          <w:rFonts w:ascii="Arial" w:hAnsi="Arial" w:cs="Arial"/>
          <w:color w:val="595959" w:themeColor="text1" w:themeTint="A6"/>
        </w:rPr>
        <w:t>he station</w:t>
      </w:r>
      <w:r w:rsidR="00810B40" w:rsidRPr="00F06C16">
        <w:rPr>
          <w:rFonts w:ascii="Arial" w:hAnsi="Arial" w:cs="Arial"/>
          <w:color w:val="595959" w:themeColor="text1" w:themeTint="A6"/>
        </w:rPr>
        <w:t>,</w:t>
      </w:r>
      <w:r w:rsidR="00064888" w:rsidRPr="00F06C16">
        <w:rPr>
          <w:rFonts w:ascii="Arial" w:hAnsi="Arial" w:cs="Arial"/>
          <w:color w:val="595959" w:themeColor="text1" w:themeTint="A6"/>
        </w:rPr>
        <w:t xml:space="preserve"> including all platforms and the subway will be closed</w:t>
      </w:r>
      <w:r w:rsidRPr="00F06C16">
        <w:rPr>
          <w:rFonts w:ascii="Arial" w:hAnsi="Arial" w:cs="Arial"/>
          <w:color w:val="595959" w:themeColor="text1" w:themeTint="A6"/>
        </w:rPr>
        <w:t xml:space="preserve"> and t</w:t>
      </w:r>
      <w:r w:rsidR="00064888" w:rsidRPr="00F06C16">
        <w:rPr>
          <w:rFonts w:ascii="Arial" w:hAnsi="Arial" w:cs="Arial"/>
          <w:color w:val="595959" w:themeColor="text1" w:themeTint="A6"/>
        </w:rPr>
        <w:t xml:space="preserve">icketing equipment will be </w:t>
      </w:r>
      <w:r w:rsidR="006E39C4" w:rsidRPr="00F06C16">
        <w:rPr>
          <w:rFonts w:ascii="Arial" w:hAnsi="Arial" w:cs="Arial"/>
          <w:color w:val="595959" w:themeColor="text1" w:themeTint="A6"/>
        </w:rPr>
        <w:t>un</w:t>
      </w:r>
      <w:r w:rsidR="00064888" w:rsidRPr="00F06C16">
        <w:rPr>
          <w:rFonts w:ascii="Arial" w:hAnsi="Arial" w:cs="Arial"/>
          <w:color w:val="595959" w:themeColor="text1" w:themeTint="A6"/>
        </w:rPr>
        <w:t>availabl</w:t>
      </w:r>
      <w:r w:rsidRPr="00F06C16">
        <w:rPr>
          <w:rFonts w:ascii="Arial" w:hAnsi="Arial" w:cs="Arial"/>
          <w:color w:val="595959" w:themeColor="text1" w:themeTint="A6"/>
        </w:rPr>
        <w:t>e</w:t>
      </w:r>
      <w:r w:rsidR="00064888" w:rsidRPr="00F06C16">
        <w:rPr>
          <w:rFonts w:ascii="Arial" w:hAnsi="Arial" w:cs="Arial"/>
          <w:color w:val="595959" w:themeColor="text1" w:themeTint="A6"/>
        </w:rPr>
        <w:t>.</w:t>
      </w:r>
    </w:p>
    <w:p w:rsidR="00191C9C" w:rsidRPr="00F06C16" w:rsidRDefault="00064888" w:rsidP="00F06C16">
      <w:pPr>
        <w:spacing w:before="120" w:after="120" w:line="260" w:lineRule="atLeast"/>
        <w:ind w:left="709" w:right="425"/>
        <w:rPr>
          <w:rFonts w:ascii="Arial" w:hAnsi="Arial" w:cs="Arial"/>
          <w:color w:val="595959" w:themeColor="text1" w:themeTint="A6"/>
        </w:rPr>
      </w:pPr>
      <w:r w:rsidRPr="00F06C16">
        <w:rPr>
          <w:rFonts w:ascii="Arial" w:hAnsi="Arial" w:cs="Arial"/>
          <w:color w:val="595959" w:themeColor="text1" w:themeTint="A6"/>
        </w:rPr>
        <w:t>A courtesy shuttle bus will be provided for pedestrians wishing to cross the rail corridor.</w:t>
      </w:r>
      <w:r w:rsidR="00810B40" w:rsidRPr="00F06C16">
        <w:rPr>
          <w:rFonts w:ascii="Arial" w:hAnsi="Arial" w:cs="Arial"/>
          <w:color w:val="595959" w:themeColor="text1" w:themeTint="A6"/>
        </w:rPr>
        <w:t xml:space="preserve"> </w:t>
      </w:r>
      <w:r w:rsidR="00E4127B" w:rsidRPr="00F06C16">
        <w:rPr>
          <w:rFonts w:ascii="Arial" w:hAnsi="Arial" w:cs="Arial"/>
          <w:color w:val="595959" w:themeColor="text1" w:themeTint="A6"/>
        </w:rPr>
        <w:t>Alternatively, the pedestrian footbridge near Graceville Memorial Park (approximately 250 metres towards Chelmer station) will be open.</w:t>
      </w:r>
    </w:p>
    <w:p w:rsidR="0001206A" w:rsidRPr="00F06C16" w:rsidRDefault="0001206A" w:rsidP="00E4127B">
      <w:pPr>
        <w:pStyle w:val="Heading3"/>
        <w:rPr>
          <w:color w:val="595959" w:themeColor="text1" w:themeTint="A6"/>
          <w:sz w:val="22"/>
          <w:szCs w:val="22"/>
        </w:rPr>
      </w:pPr>
      <w:r w:rsidRPr="00F06C16">
        <w:rPr>
          <w:color w:val="595959" w:themeColor="text1" w:themeTint="A6"/>
          <w:sz w:val="22"/>
          <w:szCs w:val="22"/>
        </w:rPr>
        <w:t xml:space="preserve">Scheduled </w:t>
      </w:r>
      <w:r w:rsidR="004B69BD" w:rsidRPr="00F06C16">
        <w:rPr>
          <w:color w:val="595959" w:themeColor="text1" w:themeTint="A6"/>
          <w:sz w:val="22"/>
          <w:szCs w:val="22"/>
        </w:rPr>
        <w:t>w</w:t>
      </w:r>
      <w:r w:rsidRPr="00F06C16">
        <w:rPr>
          <w:color w:val="595959" w:themeColor="text1" w:themeTint="A6"/>
          <w:sz w:val="22"/>
          <w:szCs w:val="22"/>
        </w:rPr>
        <w:t>orks</w:t>
      </w:r>
    </w:p>
    <w:tbl>
      <w:tblPr>
        <w:tblpPr w:leftFromText="180" w:rightFromText="180" w:vertAnchor="text" w:horzAnchor="margin" w:tblpXSpec="center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678"/>
      </w:tblGrid>
      <w:tr w:rsidR="0001206A" w:rsidRPr="000C3040" w:rsidTr="00F06C16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1206A" w:rsidRPr="000C3040" w:rsidRDefault="0001206A" w:rsidP="0001206A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1206A" w:rsidRPr="000C3040" w:rsidRDefault="0001206A" w:rsidP="0001206A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1206A" w:rsidRPr="000C3040" w:rsidRDefault="0001206A" w:rsidP="0001206A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6E39C4" w:rsidRPr="000C3040" w:rsidTr="00F06C16">
        <w:trPr>
          <w:trHeight w:val="2166"/>
        </w:trPr>
        <w:tc>
          <w:tcPr>
            <w:tcW w:w="16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E39C4" w:rsidRPr="00F06C16" w:rsidRDefault="006E39C4" w:rsidP="0001206A">
            <w:pPr>
              <w:rPr>
                <w:rFonts w:ascii="Arial" w:hAnsi="Arial" w:cs="Arial"/>
                <w:color w:val="595959" w:themeColor="text1" w:themeTint="A6"/>
              </w:rPr>
            </w:pPr>
            <w:r w:rsidRPr="00F06C16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E39C4" w:rsidRPr="00F06C16" w:rsidRDefault="006E39C4" w:rsidP="00EC79C3">
            <w:pPr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Station upgrade works 6am to 6pm each day:</w:t>
            </w:r>
          </w:p>
          <w:p w:rsidR="006E39C4" w:rsidRPr="00F06C16" w:rsidRDefault="006E39C4" w:rsidP="00EC79C3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Saturday 2 and Sunday 3 September</w:t>
            </w:r>
          </w:p>
          <w:p w:rsidR="006E39C4" w:rsidRPr="00F06C16" w:rsidRDefault="006E39C4" w:rsidP="00EC79C3">
            <w:pPr>
              <w:pStyle w:val="ListParagraph"/>
              <w:ind w:left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(day works only)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39C4" w:rsidRPr="00F06C16" w:rsidRDefault="006E39C4" w:rsidP="0001206A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Upgrade works to the station platforms, entrance ramps and subway, including:</w:t>
            </w:r>
          </w:p>
          <w:p w:rsidR="006E39C4" w:rsidRPr="00F06C16" w:rsidRDefault="006E39C4" w:rsidP="0001206A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6E39C4" w:rsidRPr="00F06C16" w:rsidRDefault="006E39C4" w:rsidP="004B69BD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use of hand tools and light powered equipment</w:t>
            </w:r>
          </w:p>
          <w:p w:rsidR="006E39C4" w:rsidRPr="00F06C16" w:rsidRDefault="006E39C4" w:rsidP="004B69BD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delivery of materials and equipment</w:t>
            </w:r>
          </w:p>
          <w:p w:rsidR="006E39C4" w:rsidRPr="00F06C16" w:rsidRDefault="006E39C4" w:rsidP="006E39C4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 around the station and rail corridor.</w:t>
            </w:r>
          </w:p>
        </w:tc>
      </w:tr>
      <w:tr w:rsidR="006E39C4" w:rsidRPr="000C3040" w:rsidTr="00F06C16">
        <w:trPr>
          <w:trHeight w:val="2446"/>
        </w:trPr>
        <w:tc>
          <w:tcPr>
            <w:tcW w:w="166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E39C4" w:rsidRPr="00F06C16" w:rsidRDefault="006E39C4" w:rsidP="0001206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E39C4" w:rsidRPr="00F06C16" w:rsidRDefault="006E39C4" w:rsidP="006E39C4">
            <w:pPr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Station closed:</w:t>
            </w:r>
          </w:p>
          <w:p w:rsidR="006E39C4" w:rsidRPr="00F06C16" w:rsidRDefault="006E39C4" w:rsidP="006E39C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From 6am Saturday 2 to 6pm Sunday 3 September</w:t>
            </w:r>
          </w:p>
          <w:p w:rsidR="006E39C4" w:rsidRPr="00F06C16" w:rsidRDefault="006E39C4" w:rsidP="00EC79C3">
            <w:pPr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39C4" w:rsidRPr="00F06C16" w:rsidRDefault="00F06C16" w:rsidP="006E39C4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During closure</w:t>
            </w:r>
            <w:r w:rsidR="006E39C4"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6E39C4" w:rsidRPr="00F06C16" w:rsidRDefault="006E39C4" w:rsidP="006E39C4">
            <w:pPr>
              <w:pStyle w:val="ListParagraph"/>
              <w:spacing w:after="12" w:line="240" w:lineRule="auto"/>
              <w:ind w:left="360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6E39C4" w:rsidRPr="00F06C16" w:rsidRDefault="006E39C4" w:rsidP="006E39C4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station, entrance ramps and subway closed</w:t>
            </w:r>
          </w:p>
          <w:p w:rsidR="006E39C4" w:rsidRPr="00F06C16" w:rsidRDefault="006E39C4" w:rsidP="006E39C4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color w:val="595959" w:themeColor="text1" w:themeTint="A6"/>
                <w:lang w:eastAsia="en-AU"/>
              </w:rPr>
              <w:t>ticketing equipment unavailable.</w:t>
            </w:r>
          </w:p>
          <w:p w:rsidR="006E39C4" w:rsidRPr="00F06C16" w:rsidRDefault="006E39C4" w:rsidP="006E39C4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6E39C4" w:rsidRPr="00F06C16" w:rsidRDefault="006E39C4" w:rsidP="006E39C4">
            <w:pPr>
              <w:spacing w:after="12" w:line="240" w:lineRule="auto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F06C16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Note: Cross-corridor access will be maintained with a free shuttle (maxi taxi) whenever the subway is closed.</w:t>
            </w:r>
          </w:p>
        </w:tc>
      </w:tr>
      <w:tr w:rsidR="0001206A" w:rsidRPr="000C3040" w:rsidTr="00F06C16">
        <w:trPr>
          <w:trHeight w:val="1356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B69BD" w:rsidRPr="00F06C16" w:rsidRDefault="0001206A" w:rsidP="004B69BD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06C16">
              <w:rPr>
                <w:rFonts w:ascii="Arial" w:hAnsi="Arial" w:cs="Arial"/>
                <w:color w:val="595959" w:themeColor="text1" w:themeTint="A6"/>
              </w:rPr>
              <w:t>Residents and businesses adjacent to Graceville station may experience some noise from truck movements and construction activity.</w:t>
            </w:r>
          </w:p>
          <w:p w:rsidR="004B69BD" w:rsidRPr="00F06C16" w:rsidRDefault="004B69BD" w:rsidP="004B69BD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1206A" w:rsidRPr="00F06C16" w:rsidRDefault="004B69BD" w:rsidP="00810B4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06C16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810B40" w:rsidRPr="00F06C16">
              <w:rPr>
                <w:rFonts w:ascii="Arial" w:hAnsi="Arial" w:cs="Arial"/>
                <w:color w:val="595959" w:themeColor="text1" w:themeTint="A6"/>
              </w:rPr>
              <w:t xml:space="preserve"> Queensland Rail thanks the local community for their cooperation during these important works.</w:t>
            </w:r>
          </w:p>
        </w:tc>
      </w:tr>
    </w:tbl>
    <w:p w:rsidR="00CB27D9" w:rsidRPr="00C0289E" w:rsidRDefault="00CB27D9" w:rsidP="0001206A">
      <w:pPr>
        <w:pStyle w:val="Heading3"/>
        <w:ind w:left="0"/>
        <w:rPr>
          <w:color w:val="595959" w:themeColor="text1" w:themeTint="A6"/>
          <w:sz w:val="24"/>
          <w:szCs w:val="22"/>
        </w:rPr>
      </w:pPr>
    </w:p>
    <w:p w:rsidR="00CB27D9" w:rsidRDefault="00CB27D9" w:rsidP="00CB27D9"/>
    <w:p w:rsidR="00CB27D9" w:rsidRDefault="00CB27D9" w:rsidP="00CB27D9"/>
    <w:p w:rsidR="00136F3E" w:rsidRDefault="00136F3E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C4385E" w:rsidRPr="00F4577D" w:rsidRDefault="00C4385E" w:rsidP="007172EC">
      <w:pPr>
        <w:spacing w:before="120" w:after="240" w:line="260" w:lineRule="atLeast"/>
        <w:ind w:right="567"/>
        <w:rPr>
          <w:rFonts w:ascii="Arial" w:hAnsi="Arial" w:cs="Arial"/>
          <w:b/>
          <w:color w:val="595959" w:themeColor="text1" w:themeTint="A6"/>
        </w:rPr>
      </w:pPr>
    </w:p>
    <w:p w:rsidR="00810B40" w:rsidRPr="00F06C16" w:rsidRDefault="00810B40" w:rsidP="00F06C16">
      <w:pPr>
        <w:pStyle w:val="Heading3"/>
        <w:rPr>
          <w:color w:val="595959" w:themeColor="text1" w:themeTint="A6"/>
          <w:sz w:val="22"/>
          <w:szCs w:val="22"/>
        </w:rPr>
      </w:pPr>
      <w:r w:rsidRPr="00F06C16">
        <w:rPr>
          <w:color w:val="595959" w:themeColor="text1" w:themeTint="A6"/>
          <w:sz w:val="22"/>
          <w:szCs w:val="22"/>
        </w:rPr>
        <w:t>Keeping you informed</w:t>
      </w:r>
    </w:p>
    <w:p w:rsidR="00F06C16" w:rsidRPr="00F06C16" w:rsidRDefault="00810B40" w:rsidP="00F06C16">
      <w:pPr>
        <w:spacing w:before="120" w:after="120" w:line="260" w:lineRule="atLeast"/>
        <w:ind w:left="709" w:right="425"/>
        <w:rPr>
          <w:rFonts w:ascii="Arial" w:hAnsi="Arial" w:cs="Arial"/>
          <w:color w:val="595959" w:themeColor="text1" w:themeTint="A6"/>
        </w:rPr>
      </w:pPr>
      <w:r w:rsidRPr="00F06C16">
        <w:rPr>
          <w:rFonts w:ascii="Arial" w:hAnsi="Arial" w:cs="Arial"/>
          <w:color w:val="595959" w:themeColor="text1" w:themeTint="A6"/>
        </w:rPr>
        <w:t>The Graceville station accessibility upgrade is expected to be completed by late 2017, weather and construction conditions permitting.</w:t>
      </w:r>
    </w:p>
    <w:p w:rsidR="00810B40" w:rsidRPr="00F06C16" w:rsidRDefault="00810B40" w:rsidP="00810B40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F06C16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F06C16">
        <w:rPr>
          <w:rFonts w:ascii="Arial" w:hAnsi="Arial" w:cs="Arial"/>
          <w:b/>
          <w:color w:val="595959" w:themeColor="text1" w:themeTint="A6"/>
        </w:rPr>
        <w:t>1800 722 203</w:t>
      </w:r>
      <w:r w:rsidRPr="00F06C16">
        <w:rPr>
          <w:rFonts w:ascii="Arial" w:hAnsi="Arial" w:cs="Arial"/>
          <w:color w:val="595959" w:themeColor="text1" w:themeTint="A6"/>
        </w:rPr>
        <w:t xml:space="preserve"> (free call), email </w:t>
      </w:r>
      <w:r w:rsidRPr="00F06C16">
        <w:rPr>
          <w:rFonts w:ascii="Arial" w:hAnsi="Arial" w:cs="Arial"/>
          <w:b/>
          <w:color w:val="595959" w:themeColor="text1" w:themeTint="A6"/>
        </w:rPr>
        <w:t>stationsupgrade@qr.com.au</w:t>
      </w:r>
      <w:r w:rsidRPr="00F06C16">
        <w:rPr>
          <w:rFonts w:ascii="Arial" w:hAnsi="Arial" w:cs="Arial"/>
          <w:color w:val="595959" w:themeColor="text1" w:themeTint="A6"/>
        </w:rPr>
        <w:t xml:space="preserve"> or visit </w:t>
      </w:r>
      <w:r w:rsidRPr="00F06C16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810B40" w:rsidRPr="00F06C16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70F6"/>
    <w:multiLevelType w:val="hybridMultilevel"/>
    <w:tmpl w:val="96F8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762C7"/>
    <w:multiLevelType w:val="hybridMultilevel"/>
    <w:tmpl w:val="5B625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1391F"/>
    <w:multiLevelType w:val="hybridMultilevel"/>
    <w:tmpl w:val="04B4C25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5E844B71"/>
    <w:multiLevelType w:val="hybridMultilevel"/>
    <w:tmpl w:val="EBD2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B09B2"/>
    <w:multiLevelType w:val="hybridMultilevel"/>
    <w:tmpl w:val="6C6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206A"/>
    <w:rsid w:val="00017722"/>
    <w:rsid w:val="000247EB"/>
    <w:rsid w:val="00045513"/>
    <w:rsid w:val="00050DC1"/>
    <w:rsid w:val="00064888"/>
    <w:rsid w:val="00092519"/>
    <w:rsid w:val="00094DD9"/>
    <w:rsid w:val="000F2D92"/>
    <w:rsid w:val="00114587"/>
    <w:rsid w:val="00136F3E"/>
    <w:rsid w:val="00142517"/>
    <w:rsid w:val="001633C1"/>
    <w:rsid w:val="0018799F"/>
    <w:rsid w:val="00191C9C"/>
    <w:rsid w:val="00193CBD"/>
    <w:rsid w:val="0019798D"/>
    <w:rsid w:val="001A4906"/>
    <w:rsid w:val="001C3FF4"/>
    <w:rsid w:val="001D6BC3"/>
    <w:rsid w:val="001D79FD"/>
    <w:rsid w:val="001F2C2C"/>
    <w:rsid w:val="00292E15"/>
    <w:rsid w:val="002A7257"/>
    <w:rsid w:val="002B53E1"/>
    <w:rsid w:val="003077C6"/>
    <w:rsid w:val="00307B5C"/>
    <w:rsid w:val="003120C6"/>
    <w:rsid w:val="003120CA"/>
    <w:rsid w:val="00317374"/>
    <w:rsid w:val="0032491D"/>
    <w:rsid w:val="00332753"/>
    <w:rsid w:val="00356AC9"/>
    <w:rsid w:val="003822D5"/>
    <w:rsid w:val="003B2C60"/>
    <w:rsid w:val="003B7F3D"/>
    <w:rsid w:val="003C5600"/>
    <w:rsid w:val="003D37D6"/>
    <w:rsid w:val="00422413"/>
    <w:rsid w:val="00443BB0"/>
    <w:rsid w:val="0046567F"/>
    <w:rsid w:val="00475F6B"/>
    <w:rsid w:val="004779DE"/>
    <w:rsid w:val="004B69BD"/>
    <w:rsid w:val="004E6AE1"/>
    <w:rsid w:val="0050122E"/>
    <w:rsid w:val="00512328"/>
    <w:rsid w:val="00515E25"/>
    <w:rsid w:val="00520C30"/>
    <w:rsid w:val="0052395D"/>
    <w:rsid w:val="005417D5"/>
    <w:rsid w:val="00585003"/>
    <w:rsid w:val="005859D4"/>
    <w:rsid w:val="00590157"/>
    <w:rsid w:val="00590313"/>
    <w:rsid w:val="005908FB"/>
    <w:rsid w:val="005D0805"/>
    <w:rsid w:val="005F6FC1"/>
    <w:rsid w:val="00650570"/>
    <w:rsid w:val="006555AB"/>
    <w:rsid w:val="00691131"/>
    <w:rsid w:val="006E39C4"/>
    <w:rsid w:val="00702C42"/>
    <w:rsid w:val="0071710A"/>
    <w:rsid w:val="007172EC"/>
    <w:rsid w:val="007407FC"/>
    <w:rsid w:val="007472C8"/>
    <w:rsid w:val="00747745"/>
    <w:rsid w:val="00752961"/>
    <w:rsid w:val="00763F12"/>
    <w:rsid w:val="00764CFA"/>
    <w:rsid w:val="00772D7E"/>
    <w:rsid w:val="0077721B"/>
    <w:rsid w:val="00784147"/>
    <w:rsid w:val="007915E6"/>
    <w:rsid w:val="007A7DBF"/>
    <w:rsid w:val="007D1BB3"/>
    <w:rsid w:val="007F58B9"/>
    <w:rsid w:val="007F5980"/>
    <w:rsid w:val="007F701A"/>
    <w:rsid w:val="0080077C"/>
    <w:rsid w:val="008014AB"/>
    <w:rsid w:val="00810B40"/>
    <w:rsid w:val="00822E64"/>
    <w:rsid w:val="00883D5C"/>
    <w:rsid w:val="00884010"/>
    <w:rsid w:val="008A63DA"/>
    <w:rsid w:val="008E16DF"/>
    <w:rsid w:val="008E612D"/>
    <w:rsid w:val="0090219C"/>
    <w:rsid w:val="00905F87"/>
    <w:rsid w:val="009265DF"/>
    <w:rsid w:val="00936B88"/>
    <w:rsid w:val="00956287"/>
    <w:rsid w:val="009A622B"/>
    <w:rsid w:val="009F7997"/>
    <w:rsid w:val="00A60EF9"/>
    <w:rsid w:val="00A922AA"/>
    <w:rsid w:val="00AF5D89"/>
    <w:rsid w:val="00B0793F"/>
    <w:rsid w:val="00B2522B"/>
    <w:rsid w:val="00B62A0F"/>
    <w:rsid w:val="00B72773"/>
    <w:rsid w:val="00BE4CB1"/>
    <w:rsid w:val="00BF2A1C"/>
    <w:rsid w:val="00C0289E"/>
    <w:rsid w:val="00C4385E"/>
    <w:rsid w:val="00C43B87"/>
    <w:rsid w:val="00C7175A"/>
    <w:rsid w:val="00CA1572"/>
    <w:rsid w:val="00CB27D9"/>
    <w:rsid w:val="00CC488C"/>
    <w:rsid w:val="00CD197F"/>
    <w:rsid w:val="00D0338B"/>
    <w:rsid w:val="00D1072A"/>
    <w:rsid w:val="00D10EC9"/>
    <w:rsid w:val="00D74BBC"/>
    <w:rsid w:val="00D85FA3"/>
    <w:rsid w:val="00D86577"/>
    <w:rsid w:val="00D87745"/>
    <w:rsid w:val="00DC3B5B"/>
    <w:rsid w:val="00DD0F4D"/>
    <w:rsid w:val="00E173E8"/>
    <w:rsid w:val="00E21F4A"/>
    <w:rsid w:val="00E302D8"/>
    <w:rsid w:val="00E4127B"/>
    <w:rsid w:val="00E52E60"/>
    <w:rsid w:val="00E657E4"/>
    <w:rsid w:val="00E87E98"/>
    <w:rsid w:val="00EC79C3"/>
    <w:rsid w:val="00ED34F4"/>
    <w:rsid w:val="00EF5FDD"/>
    <w:rsid w:val="00F06C16"/>
    <w:rsid w:val="00F07ADD"/>
    <w:rsid w:val="00F359A0"/>
    <w:rsid w:val="00F4577D"/>
    <w:rsid w:val="00F6554A"/>
    <w:rsid w:val="00F6561A"/>
    <w:rsid w:val="00F909BA"/>
    <w:rsid w:val="00FE0605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F4577D"/>
    <w:pPr>
      <w:spacing w:after="0" w:line="240" w:lineRule="auto"/>
    </w:pPr>
    <w:rPr>
      <w:rFonts w:eastAsiaTheme="minorEastAsia"/>
      <w:i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F4577D"/>
    <w:pPr>
      <w:spacing w:after="0" w:line="240" w:lineRule="auto"/>
    </w:pPr>
    <w:rPr>
      <w:rFonts w:eastAsiaTheme="minorEastAsia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241CF-5413-4777-A644-F37ABAFECCE3}"/>
</file>

<file path=customXml/itemProps2.xml><?xml version="1.0" encoding="utf-8"?>
<ds:datastoreItem xmlns:ds="http://schemas.openxmlformats.org/officeDocument/2006/customXml" ds:itemID="{CFDB76D4-491D-4383-9299-B3A9BE592F9F}"/>
</file>

<file path=customXml/itemProps3.xml><?xml version="1.0" encoding="utf-8"?>
<ds:datastoreItem xmlns:ds="http://schemas.openxmlformats.org/officeDocument/2006/customXml" ds:itemID="{E19F172D-C891-43E3-A87C-61A0EF7503DA}"/>
</file>

<file path=customXml/itemProps4.xml><?xml version="1.0" encoding="utf-8"?>
<ds:datastoreItem xmlns:ds="http://schemas.openxmlformats.org/officeDocument/2006/customXml" ds:itemID="{F8D35EB4-ED21-40F0-93D4-A8E5B1577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6</cp:revision>
  <cp:lastPrinted>2017-08-24T23:52:00Z</cp:lastPrinted>
  <dcterms:created xsi:type="dcterms:W3CDTF">2017-08-24T23:34:00Z</dcterms:created>
  <dcterms:modified xsi:type="dcterms:W3CDTF">2017-08-24T23:53:00Z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