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B37191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7915E6">
        <w:rPr>
          <w:rStyle w:val="Heading1Char"/>
        </w:rPr>
        <w:t>Graceville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936B88" w:rsidRPr="00F47C70" w:rsidRDefault="007915E6" w:rsidP="00F47C70">
      <w:pPr>
        <w:pStyle w:val="Heading2"/>
      </w:pPr>
      <w:r>
        <w:t xml:space="preserve">Night works – </w:t>
      </w:r>
      <w:r w:rsidR="00F47C70">
        <w:t>April</w:t>
      </w:r>
      <w:r>
        <w:t xml:space="preserve"> 2016</w:t>
      </w:r>
    </w:p>
    <w:p w:rsidR="00F47C70" w:rsidRDefault="00F47C70" w:rsidP="00F47C70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F47C70" w:rsidRDefault="00F47C70" w:rsidP="00B963D7">
      <w:pPr>
        <w:spacing w:after="120" w:line="260" w:lineRule="atLeast"/>
        <w:ind w:left="709" w:right="567"/>
        <w:jc w:val="center"/>
        <w:rPr>
          <w:rFonts w:ascii="Arial" w:hAnsi="Arial" w:cs="Arial"/>
          <w:color w:val="595959" w:themeColor="text1" w:themeTint="A6"/>
        </w:rPr>
      </w:pPr>
    </w:p>
    <w:p w:rsidR="00B963D7" w:rsidRDefault="0050122E" w:rsidP="00B963D7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As part of prepara</w:t>
      </w:r>
      <w:r w:rsidR="001D6BC3">
        <w:rPr>
          <w:rFonts w:ascii="Arial" w:hAnsi="Arial" w:cs="Arial"/>
          <w:color w:val="595959" w:themeColor="text1" w:themeTint="A6"/>
        </w:rPr>
        <w:t>tory work</w:t>
      </w:r>
      <w:r w:rsidRPr="00CB27D9">
        <w:rPr>
          <w:rFonts w:ascii="Arial" w:hAnsi="Arial" w:cs="Arial"/>
          <w:color w:val="595959" w:themeColor="text1" w:themeTint="A6"/>
        </w:rPr>
        <w:t xml:space="preserve"> for the Graceville station accessibility upgrade, overhead equipment upgrade work will occur </w:t>
      </w:r>
      <w:r w:rsidR="00443BB0">
        <w:rPr>
          <w:rFonts w:ascii="Arial" w:hAnsi="Arial" w:cs="Arial"/>
          <w:color w:val="595959" w:themeColor="text1" w:themeTint="A6"/>
        </w:rPr>
        <w:t xml:space="preserve">overnight on </w:t>
      </w:r>
      <w:r w:rsidR="00F47C70">
        <w:rPr>
          <w:rFonts w:ascii="Arial" w:hAnsi="Arial" w:cs="Arial"/>
          <w:color w:val="595959" w:themeColor="text1" w:themeTint="A6"/>
        </w:rPr>
        <w:t xml:space="preserve">from </w:t>
      </w:r>
      <w:r w:rsidR="00F47C70">
        <w:rPr>
          <w:rFonts w:ascii="Arial" w:hAnsi="Arial" w:cs="Arial"/>
          <w:b/>
          <w:color w:val="595959" w:themeColor="text1" w:themeTint="A6"/>
        </w:rPr>
        <w:t xml:space="preserve">Sunday 10 April to Thursday 14 April 2016, </w:t>
      </w:r>
      <w:r w:rsidR="00F47C70">
        <w:rPr>
          <w:rFonts w:ascii="Arial" w:hAnsi="Arial" w:cs="Arial"/>
          <w:color w:val="595959" w:themeColor="text1" w:themeTint="A6"/>
        </w:rPr>
        <w:t xml:space="preserve">from </w:t>
      </w:r>
      <w:r w:rsidR="00F47C70">
        <w:rPr>
          <w:rFonts w:ascii="Arial" w:hAnsi="Arial" w:cs="Arial"/>
          <w:b/>
          <w:color w:val="595959" w:themeColor="text1" w:themeTint="A6"/>
        </w:rPr>
        <w:t>Sunday 17 April to Thursday 21 April 2016</w:t>
      </w:r>
      <w:r w:rsidR="00F47C70">
        <w:rPr>
          <w:rFonts w:ascii="Arial" w:hAnsi="Arial" w:cs="Arial"/>
          <w:color w:val="595959" w:themeColor="text1" w:themeTint="A6"/>
        </w:rPr>
        <w:t xml:space="preserve"> and from </w:t>
      </w:r>
      <w:r w:rsidR="00F47C70">
        <w:rPr>
          <w:rFonts w:ascii="Arial" w:hAnsi="Arial" w:cs="Arial"/>
          <w:b/>
          <w:color w:val="595959" w:themeColor="text1" w:themeTint="A6"/>
        </w:rPr>
        <w:t>Sunday 24 April to Thursday 28 April 2016, between the hours of 11pm and 5am each night</w:t>
      </w:r>
      <w:r w:rsidRPr="00F909BA">
        <w:rPr>
          <w:rFonts w:ascii="Arial" w:hAnsi="Arial" w:cs="Arial"/>
          <w:color w:val="595959" w:themeColor="text1" w:themeTint="A6"/>
        </w:rPr>
        <w:t>.</w:t>
      </w:r>
      <w:r w:rsidR="00B963D7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F47C70" w:rsidRPr="00B963D7" w:rsidRDefault="00F47C70" w:rsidP="00B963D7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Works will not affect the first service each day.</w:t>
      </w: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685"/>
        <w:gridCol w:w="3686"/>
      </w:tblGrid>
      <w:tr w:rsidR="00CB27D9" w:rsidRPr="000C3040" w:rsidTr="00F47C70">
        <w:trPr>
          <w:trHeight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B963D7">
        <w:trPr>
          <w:trHeight w:val="4649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CB27D9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CB27D9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Default="00F47C70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Sunday 10 April to Thursday 14 April 2016</w:t>
            </w:r>
          </w:p>
          <w:p w:rsidR="00F47C70" w:rsidRPr="0090219C" w:rsidRDefault="00F47C70" w:rsidP="00F47C70">
            <w:pPr>
              <w:pStyle w:val="ListParagraph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11pm to 5am each night</w:t>
            </w:r>
          </w:p>
          <w:p w:rsidR="00CB27D9" w:rsidRPr="00CB27D9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F47C70">
              <w:rPr>
                <w:rFonts w:ascii="Arial" w:hAnsi="Arial" w:cs="Arial"/>
                <w:color w:val="595959" w:themeColor="text1" w:themeTint="A6"/>
                <w:lang w:val="en-AU"/>
              </w:rPr>
              <w:t>over 5 nights</w:t>
            </w: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CB27D9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Default="00F47C70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Sunday 17 April to Thursday 21 April 2016</w:t>
            </w:r>
          </w:p>
          <w:p w:rsidR="00F47C70" w:rsidRPr="00F47C70" w:rsidRDefault="00F47C70" w:rsidP="00F47C7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11pm to 5am each night</w:t>
            </w:r>
          </w:p>
          <w:p w:rsidR="00CB27D9" w:rsidRPr="00CB27D9" w:rsidRDefault="0090219C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F47C70">
              <w:rPr>
                <w:rFonts w:ascii="Arial" w:hAnsi="Arial" w:cs="Arial"/>
                <w:color w:val="595959" w:themeColor="text1" w:themeTint="A6"/>
                <w:lang w:val="en-AU"/>
              </w:rPr>
              <w:t>over 5 nights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CB27D9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F47C70" w:rsidRPr="00F47C70" w:rsidRDefault="00F47C70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Sunday 24 April to Thursday 28 April 2016</w:t>
            </w:r>
          </w:p>
          <w:p w:rsidR="00CB27D9" w:rsidRPr="00443BB0" w:rsidRDefault="00CB27D9" w:rsidP="00F47C7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443BB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11pm </w:t>
            </w:r>
            <w:r w:rsidR="00F47C70">
              <w:rPr>
                <w:rFonts w:ascii="Arial" w:hAnsi="Arial" w:cs="Arial"/>
                <w:color w:val="595959" w:themeColor="text1" w:themeTint="A6"/>
                <w:lang w:val="en-AU"/>
              </w:rPr>
              <w:t>to 5am each night</w:t>
            </w:r>
            <w:r w:rsidR="00443BB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</w:p>
          <w:p w:rsidR="00CB27D9" w:rsidRDefault="00CB27D9" w:rsidP="00520C3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F47C70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 w:rsidRPr="00CB27D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:rsidR="00F47C70" w:rsidRPr="00CB27D9" w:rsidRDefault="00F47C70" w:rsidP="00520C3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ANZAC Day dawn services will not be affected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Overhead equipment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upgrade </w:t>
            </w:r>
            <w:r w:rsidR="00F47C70">
              <w:rPr>
                <w:rFonts w:ascii="Arial" w:hAnsi="Arial" w:cs="Arial"/>
                <w:color w:val="595959" w:themeColor="text1" w:themeTint="A6"/>
                <w:lang w:eastAsia="en-AU"/>
              </w:rPr>
              <w:t>work</w:t>
            </w:r>
          </w:p>
          <w:p w:rsidR="00F47C70" w:rsidRDefault="00F47C70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F47C70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 the use of the following machinery:</w:t>
            </w:r>
          </w:p>
          <w:p w:rsidR="00F47C70" w:rsidRPr="00CB27D9" w:rsidRDefault="00F47C70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On-track vehicles, trucks</w:t>
            </w:r>
            <w:r w:rsidR="00F47C70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and cranes with bright flashing lights and reversing beepers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</w:p>
          <w:p w:rsidR="0090219C" w:rsidRPr="0090219C" w:rsidRDefault="0090219C" w:rsidP="0090219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90219C">
        <w:trPr>
          <w:trHeight w:val="245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Pr="00B963D7" w:rsidRDefault="00F47C70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 part of this work, a lane closure and t</w:t>
            </w:r>
            <w:r w:rsidR="00CB27D9"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raffic management controls will be in place on Appel Street between Randolph Street and Evadne Street to allow for machinery and vehicle parking. A small crane will be </w:t>
            </w:r>
            <w:r w:rsidR="0090219C"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positioned in t</w:t>
            </w:r>
            <w:r w:rsidR="00CB27D9"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his area to lift equipment and materials into the rail corridor.</w:t>
            </w:r>
          </w:p>
          <w:p w:rsidR="0090219C" w:rsidRPr="00B963D7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CB27D9" w:rsidRPr="000C3040" w:rsidRDefault="00CB27D9" w:rsidP="00F47C7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Residents adjacent to Graceville station may experience some noise from truck movements and construction activity. </w:t>
            </w:r>
            <w:r w:rsidR="00F47C70"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Mobile lighting towers wi</w:t>
            </w:r>
            <w:r w:rsidR="00B963D7"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ll be used during night works. </w:t>
            </w:r>
            <w:r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Queensland Rail is aware that such operations may cause temporary inconvenience to our valued neighbours. </w:t>
            </w:r>
            <w:r w:rsidR="00F47C70"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While e</w:t>
            </w:r>
            <w:r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very effort will be made to carry out these works with minimal disruption</w:t>
            </w:r>
            <w:r w:rsidR="00F47C70"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</w:t>
            </w:r>
            <w:r w:rsidR="00F909BA"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B963D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5513"/>
    <w:rsid w:val="00092519"/>
    <w:rsid w:val="00142517"/>
    <w:rsid w:val="001633C1"/>
    <w:rsid w:val="00193CBD"/>
    <w:rsid w:val="001D6BC3"/>
    <w:rsid w:val="001F2C2C"/>
    <w:rsid w:val="00292E15"/>
    <w:rsid w:val="002B53E1"/>
    <w:rsid w:val="00356AC9"/>
    <w:rsid w:val="003B2C60"/>
    <w:rsid w:val="003C5600"/>
    <w:rsid w:val="00443BB0"/>
    <w:rsid w:val="00475F6B"/>
    <w:rsid w:val="004779DE"/>
    <w:rsid w:val="0050122E"/>
    <w:rsid w:val="00512328"/>
    <w:rsid w:val="00515E25"/>
    <w:rsid w:val="00520C30"/>
    <w:rsid w:val="00590313"/>
    <w:rsid w:val="00650570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219C"/>
    <w:rsid w:val="00936B88"/>
    <w:rsid w:val="009A622B"/>
    <w:rsid w:val="00B37191"/>
    <w:rsid w:val="00B963D7"/>
    <w:rsid w:val="00BE4CB1"/>
    <w:rsid w:val="00CA1572"/>
    <w:rsid w:val="00CB27D9"/>
    <w:rsid w:val="00CD197F"/>
    <w:rsid w:val="00D85FA3"/>
    <w:rsid w:val="00EF5FDD"/>
    <w:rsid w:val="00F47C70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D2C3D2-FEF9-42B1-BA02-32C5B44FE356}"/>
</file>

<file path=customXml/itemProps2.xml><?xml version="1.0" encoding="utf-8"?>
<ds:datastoreItem xmlns:ds="http://schemas.openxmlformats.org/officeDocument/2006/customXml" ds:itemID="{39A9CCD7-4B40-46C0-9B5E-32015FFC237D}"/>
</file>

<file path=customXml/itemProps3.xml><?xml version="1.0" encoding="utf-8"?>
<ds:datastoreItem xmlns:ds="http://schemas.openxmlformats.org/officeDocument/2006/customXml" ds:itemID="{6AF25EE5-DDEE-433E-B8E0-7785E36F5B38}"/>
</file>

<file path=customXml/itemProps4.xml><?xml version="1.0" encoding="utf-8"?>
<ds:datastoreItem xmlns:ds="http://schemas.openxmlformats.org/officeDocument/2006/customXml" ds:itemID="{62F813F7-C536-41D7-844B-6C8C83F2A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r904170</dc:creator>
  <cp:keywords/>
  <dc:description/>
  <cp:lastModifiedBy>James, Lyndon</cp:lastModifiedBy>
  <cp:revision>2</cp:revision>
  <cp:lastPrinted>2016-04-19T01:57:00Z</cp:lastPrinted>
  <dcterms:created xsi:type="dcterms:W3CDTF">2016-04-26T22:57:00Z</dcterms:created>
  <dcterms:modified xsi:type="dcterms:W3CDTF">2016-04-26T22:57:00Z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