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524.196289pt;width:842.4pt;height:71.6pt;mso-position-horizontal-relative:page;mso-position-vertical-relative:page;z-index:-3952" coordorigin="0,10484" coordsize="16848,1432">
            <v:shape style="position:absolute;left:0;top:10672;width:5411;height:1233" coordorigin="0,10673" coordsize="5411,1233" path="m5399,10673l0,10773,0,11906,5411,11906,5399,10673xe" filled="true" fillcolor="#d92231" stroked="false">
              <v:path arrowok="t"/>
              <v:fill type="solid"/>
            </v:shape>
            <v:shape style="position:absolute;left:3129;top:10486;width:2851;height:1419" coordorigin="3129,10487" coordsize="2851,1419" path="m4418,10487l3129,11906,5980,11906,4418,10487xe" filled="true" fillcolor="#58595b" stroked="false">
              <v:path arrowok="t"/>
              <v:fill type="solid"/>
            </v:shape>
            <v:shape style="position:absolute;left:4344;top:10493;width:12494;height:1412" coordorigin="4344,10494" coordsize="12494,1412" path="m4425,10494l4344,11906,16838,11906,16838,11195,4425,10494xe" filled="true" fillcolor="#d92231" stroked="false">
              <v:path arrowok="t"/>
              <v:fill type="solid"/>
            </v:shape>
            <v:shape style="position:absolute;left:4344;top:10493;width:12494;height:1412" coordorigin="4344,10494" coordsize="12494,1412" path="m16838,11195l4425,10494,4344,11906e" filled="false" stroked="true" strokeweight="1pt" strokecolor="#d92231">
              <v:path arrowok="t"/>
              <v:stroke dashstyle="solid"/>
            </v:shape>
            <v:shape style="position:absolute;left:12950;top:11284;width:3628;height:428" type="#_x0000_t75" stroked="false">
              <v:imagedata r:id="rId5" o:title=""/>
            </v:shape>
            <v:shape style="position:absolute;left:4493;top:10576;width:12345;height:657" coordorigin="4493,10577" coordsize="12345,657" path="m4515,10577l4493,10798,16838,11233,16838,11011,4515,10577xe" filled="true" fillcolor="#58595b" stroked="false">
              <v:path arrowok="t"/>
              <v:fill type="solid"/>
            </v:shape>
            <v:shape style="position:absolute;left:4449;top:10507;width:12389;height:536" coordorigin="4449,10508" coordsize="12389,536" path="m4464,10508l4449,10795,16838,11044,16838,10756,4464,10508xe" filled="true" fillcolor="#d92231" stroked="false">
              <v:path arrowok="t"/>
              <v:fill type="solid"/>
            </v:shape>
            <w10:wrap type="none"/>
          </v:group>
        </w:pict>
      </w:r>
    </w:p>
    <w:p>
      <w:pPr>
        <w:pStyle w:val="BodyText"/>
        <w:rPr>
          <w:rFonts w:ascii="Times New Roman"/>
          <w:sz w:val="20"/>
        </w:rPr>
      </w:pPr>
    </w:p>
    <w:p>
      <w:pPr>
        <w:pStyle w:val="BodyText"/>
        <w:spacing w:before="1"/>
        <w:rPr>
          <w:rFonts w:ascii="Times New Roman"/>
          <w:sz w:val="25"/>
        </w:rPr>
      </w:pPr>
    </w:p>
    <w:p>
      <w:pPr>
        <w:spacing w:before="190"/>
        <w:ind w:left="439" w:right="0" w:firstLine="0"/>
        <w:jc w:val="left"/>
        <w:rPr>
          <w:b/>
          <w:sz w:val="70"/>
        </w:rPr>
      </w:pPr>
      <w:r>
        <w:rPr/>
        <w:pict>
          <v:group style="position:absolute;margin-left:-.500001pt;margin-top:-38.190968pt;width:842.4pt;height:48.6pt;mso-position-horizontal-relative:page;mso-position-vertical-relative:paragraph;z-index:-3928" coordorigin="-10,-764" coordsize="16848,972">
            <v:shape style="position:absolute;left:12930;top:-754;width:3908;height:773" coordorigin="12931,-754" coordsize="3908,773" path="m16838,-754l12931,-754,12938,19,16838,-53,16838,-754xe" filled="true" fillcolor="#d92231" stroked="false">
              <v:path arrowok="t"/>
              <v:fill type="solid"/>
            </v:shape>
            <v:shape style="position:absolute;left:12863;top:-754;width:1927;height:959" coordorigin="12864,-754" coordsize="1927,959" path="m14790,-754l12864,-754,13919,205,14790,-754xe" filled="true" fillcolor="#58595b" stroked="false">
              <v:path arrowok="t"/>
              <v:fill type="solid"/>
            </v:shape>
            <v:shape style="position:absolute;left:0;top:-754;width:13967;height:952" coordorigin="0,-754" coordsize="13967,952" path="m13967,-754l0,-754,0,-588,13913,198,13967,-754xe" filled="true" fillcolor="#d92231" stroked="false">
              <v:path arrowok="t"/>
              <v:fill type="solid"/>
            </v:shape>
            <v:shape style="position:absolute;left:0;top:-754;width:13967;height:952" coordorigin="0,-754" coordsize="13967,952" path="m0,-588l13913,198,13967,-754e" filled="false" stroked="true" strokeweight="1pt" strokecolor="#d92231">
              <v:path arrowok="t"/>
              <v:stroke dashstyle="solid"/>
            </v:shape>
            <v:shape style="position:absolute;left:0;top:-595;width:13844;height:710" coordorigin="0,-595" coordsize="13844,710" path="m0,-595l0,-373,13822,115,13844,-106,0,-595xe" filled="true" fillcolor="#58595b" stroked="false">
              <v:path arrowok="t"/>
              <v:fill type="solid"/>
            </v:shape>
            <v:shape style="position:absolute;left:0;top:-383;width:13888;height:567" coordorigin="0,-382" coordsize="13888,567" path="m0,-382l0,-95,13873,184,13888,-103,0,-382xe" filled="true" fillcolor="#d92231" stroked="false">
              <v:path arrowok="t"/>
              <v:fill type="solid"/>
            </v:shape>
            <w10:wrap type="none"/>
          </v:group>
        </w:pict>
      </w:r>
      <w:r>
        <w:rPr>
          <w:b/>
          <w:color w:val="58595B"/>
          <w:sz w:val="70"/>
        </w:rPr>
        <w:t>Cooran station platform upgrade</w:t>
      </w:r>
    </w:p>
    <w:p>
      <w:pPr>
        <w:spacing w:before="287"/>
        <w:ind w:left="439" w:right="0" w:firstLine="0"/>
        <w:jc w:val="left"/>
        <w:rPr>
          <w:b/>
          <w:sz w:val="36"/>
        </w:rPr>
      </w:pPr>
      <w:r>
        <w:rPr>
          <w:b/>
          <w:color w:val="58595B"/>
          <w:sz w:val="36"/>
        </w:rPr>
        <w:t>Project update – September 2018</w:t>
      </w:r>
    </w:p>
    <w:p>
      <w:pPr>
        <w:pStyle w:val="BodyText"/>
        <w:spacing w:line="273" w:lineRule="auto" w:before="214"/>
        <w:ind w:left="439" w:right="483"/>
      </w:pPr>
      <w:r>
        <w:rPr/>
        <w:pict>
          <v:group style="position:absolute;margin-left:21.969pt;margin-top:59.628513pt;width:801.3pt;height:232.2pt;mso-position-horizontal-relative:page;mso-position-vertical-relative:paragraph;z-index:1168;mso-wrap-distance-left:0;mso-wrap-distance-right:0" coordorigin="439,1193" coordsize="16026,4644">
            <v:shape style="position:absolute;left:449;top:1202;width:16006;height:4624" type="#_x0000_t75" stroked="false">
              <v:imagedata r:id="rId6" o:title=""/>
            </v:shape>
            <v:rect style="position:absolute;left:449;top:1202;width:16006;height:4624" filled="false" stroked="true" strokeweight="1pt" strokecolor="#231f20">
              <v:stroke dashstyle="solid"/>
            </v:rect>
            <v:line style="position:absolute" from="12813,4745" to="12813,5048" stroked="true" strokeweight="2pt" strokecolor="#d92231">
              <v:stroke dashstyle="dot"/>
            </v:line>
            <v:line style="position:absolute" from="12813,4624" to="12813,4624" stroked="true" strokeweight="2pt" strokecolor="#d92231">
              <v:stroke dashstyle="solid"/>
            </v:line>
            <v:line style="position:absolute" from="12813,5108" to="12813,5108" stroked="true" strokeweight="2pt" strokecolor="#d92231">
              <v:stroke dashstyle="solid"/>
            </v:line>
            <v:line style="position:absolute" from="12981,4615" to="12932,4615" stroked="true" strokeweight="2pt" strokecolor="#d92231">
              <v:stroke dashstyle="dot"/>
            </v:line>
            <v:line style="position:absolute" from="13078,4615" to="13078,4615" stroked="true" strokeweight="2pt" strokecolor="#d92231">
              <v:stroke dashstyle="solid"/>
            </v:line>
            <v:line style="position:absolute" from="12884,4615" to="12884,4615" stroked="true" strokeweight="2pt" strokecolor="#d92231">
              <v:stroke dashstyle="solid"/>
            </v:line>
            <v:line style="position:absolute" from="12990,5148" to="12942,5148" stroked="true" strokeweight="2pt" strokecolor="#d92231">
              <v:stroke dashstyle="dot"/>
            </v:line>
            <v:line style="position:absolute" from="13087,5148" to="13087,5148" stroked="true" strokeweight="2pt" strokecolor="#d92231">
              <v:stroke dashstyle="solid"/>
            </v:line>
            <v:line style="position:absolute" from="12893,5148" to="12893,5148" stroked="true" strokeweight="2pt" strokecolor="#d92231">
              <v:stroke dashstyle="solid"/>
            </v:line>
            <v:shape style="position:absolute;left:12656;top:4261;width:108;height:275" type="#_x0000_t75" stroked="false">
              <v:imagedata r:id="rId7" o:title=""/>
            </v:shape>
            <v:shape style="position:absolute;left:13392;top:4258;width:108;height:275" type="#_x0000_t75" stroked="false">
              <v:imagedata r:id="rId7" o:title=""/>
            </v:shape>
            <v:shape style="position:absolute;left:13571;top:4247;width:108;height:275" type="#_x0000_t75" stroked="false">
              <v:imagedata r:id="rId7" o:title=""/>
            </v:shape>
            <v:shape style="position:absolute;left:13679;top:4249;width:108;height:275" type="#_x0000_t75" stroked="false">
              <v:imagedata r:id="rId7" o:title=""/>
            </v:shape>
            <v:shape style="position:absolute;left:12868;top:4263;width:202;height:275" type="#_x0000_t75" stroked="false">
              <v:imagedata r:id="rId8" o:title=""/>
            </v:shape>
            <v:shape style="position:absolute;left:13281;top:4272;width:108;height:275" type="#_x0000_t75" stroked="false">
              <v:imagedata r:id="rId7" o:title=""/>
            </v:shape>
            <v:shape style="position:absolute;left:12551;top:3722;width:108;height:1185" type="#_x0000_t75" stroked="false">
              <v:imagedata r:id="rId9" o:title=""/>
            </v:shape>
            <v:shape style="position:absolute;left:12758;top:4255;width:108;height:275" type="#_x0000_t75" stroked="false">
              <v:imagedata r:id="rId7" o:title=""/>
            </v:shape>
            <v:shape style="position:absolute;left:13069;top:4270;width:108;height:275" type="#_x0000_t75" stroked="false">
              <v:imagedata r:id="rId7" o:title=""/>
            </v:shape>
            <v:shape style="position:absolute;left:13176;top:4255;width:108;height:275" type="#_x0000_t75" stroked="false">
              <v:imagedata r:id="rId7" o:title=""/>
            </v:shape>
            <v:shape style="position:absolute;left:13463;top:4255;width:108;height:275" type="#_x0000_t75" stroked="false">
              <v:imagedata r:id="rId7" o:title=""/>
            </v:shape>
            <v:shape style="position:absolute;left:13733;top:4255;width:108;height:275" type="#_x0000_t75" stroked="false">
              <v:imagedata r:id="rId7" o:title=""/>
            </v:shape>
            <v:line style="position:absolute" from="13157,4755" to="13157,5040" stroked="true" strokeweight="2pt" strokecolor="#d92231">
              <v:stroke dashstyle="dot"/>
            </v:line>
            <v:line style="position:absolute" from="13157,4641" to="13157,4641" stroked="true" strokeweight="2pt" strokecolor="#d92231">
              <v:stroke dashstyle="solid"/>
            </v:line>
            <v:line style="position:absolute" from="13157,5097" to="13157,5097" stroked="true" strokeweight="2pt" strokecolor="#d92231">
              <v:stroke dashstyle="solid"/>
            </v:line>
            <v:rect style="position:absolute;left:8659;top:3938;width:3416;height:709" filled="true" fillcolor="#d92231" stroked="false">
              <v:fill type="solid"/>
            </v:rect>
            <v:rect style="position:absolute;left:4291;top:3978;width:3149;height:374" filled="true" fillcolor="#d92231" stroked="false">
              <v:fill type="solid"/>
            </v:rect>
            <v:line style="position:absolute" from="5726,2214" to="1091,2214" stroked="true" strokeweight="2pt" strokecolor="#d92231">
              <v:stroke dashstyle="longdash"/>
            </v:line>
            <v:line style="position:absolute" from="1111,2804" to="1111,2294" stroked="true" strokeweight="2pt" strokecolor="#d92231">
              <v:stroke dashstyle="longdash"/>
            </v:line>
            <v:line style="position:absolute" from="13878,2234" to="11297,2234" stroked="true" strokeweight="2pt" strokecolor="#d92231">
              <v:stroke dashstyle="longdash"/>
            </v:line>
            <v:line style="position:absolute" from="13955,2744" to="13955,2234" stroked="true" strokeweight="2pt" strokecolor="#d92231">
              <v:stroke dashstyle="longdash"/>
            </v:line>
            <v:line style="position:absolute" from="10752,3921" to="10752,3592" stroked="true" strokeweight="2pt" strokecolor="#d92231">
              <v:stroke dashstyle="dash"/>
            </v:line>
            <v:line style="position:absolute" from="8148,4165" to="7441,4165" stroked="true" strokeweight="2pt" strokecolor="#d92231">
              <v:stroke dashstyle="longdash"/>
            </v:line>
            <v:line style="position:absolute" from="8307,4199" to="8307,3689" stroked="true" strokeweight="2pt" strokecolor="#d92231">
              <v:stroke dashstyle="longdash"/>
            </v:line>
            <v:line style="position:absolute" from="1147,1557" to="1885,1557" stroked="true" strokeweight="5pt" strokecolor="#231f20">
              <v:stroke dashstyle="solid"/>
            </v:line>
            <v:shape style="position:absolute;left:921;top:1415;width:390;height:284" coordorigin="921,1415" coordsize="390,284" path="m1311,1415l921,1557,1311,1699,1311,1415xe" filled="true" fillcolor="#231f20" stroked="false">
              <v:path arrowok="t"/>
              <v:fill type="solid"/>
            </v:shape>
            <v:line style="position:absolute" from="15497,1524" to="14760,1524" stroked="true" strokeweight="5pt" strokecolor="#231f20">
              <v:stroke dashstyle="solid"/>
            </v:line>
            <v:shape style="position:absolute;left:15334;top:1382;width:390;height:284" coordorigin="15334,1382" coordsize="390,284" path="m15334,1382l15334,1666,15724,1524,15334,1382xe" filled="true" fillcolor="#231f20" stroked="false">
              <v:path arrowok="t"/>
              <v:fill type="solid"/>
            </v:shape>
            <v:shapetype id="_x0000_t202" o:spt="202" coordsize="21600,21600" path="m,l,21600r21600,l21600,xe">
              <v:stroke joinstyle="miter"/>
              <v:path gradientshapeok="t" o:connecttype="rect"/>
            </v:shapetype>
            <v:shape style="position:absolute;left:1856;top:1370;width:1276;height:374" type="#_x0000_t202" filled="true" fillcolor="#231f20" stroked="false">
              <v:textbox inset="0,0,0,0">
                <w:txbxContent>
                  <w:p>
                    <w:pPr>
                      <w:spacing w:before="20"/>
                      <w:ind w:left="56" w:right="0" w:firstLine="0"/>
                      <w:jc w:val="left"/>
                      <w:rPr>
                        <w:b/>
                        <w:sz w:val="24"/>
                      </w:rPr>
                    </w:pPr>
                    <w:r>
                      <w:rPr>
                        <w:b/>
                        <w:color w:val="FFFFFF"/>
                        <w:sz w:val="24"/>
                      </w:rPr>
                      <w:t>BRISBANE</w:t>
                    </w:r>
                  </w:p>
                </w:txbxContent>
              </v:textbox>
              <v:fill type="solid"/>
              <w10:wrap type="none"/>
            </v:shape>
            <v:shape style="position:absolute;left:5725;top:1897;width:5572;height:634" type="#_x0000_t202" filled="true" fillcolor="#d92231" stroked="false">
              <v:textbox inset="0,0,0,0">
                <w:txbxContent>
                  <w:p>
                    <w:pPr>
                      <w:spacing w:line="252" w:lineRule="auto" w:before="20"/>
                      <w:ind w:left="56" w:right="0" w:firstLine="0"/>
                      <w:jc w:val="left"/>
                      <w:rPr>
                        <w:b/>
                        <w:sz w:val="24"/>
                      </w:rPr>
                    </w:pPr>
                    <w:r>
                      <w:rPr>
                        <w:b/>
                        <w:color w:val="FFFFFF"/>
                        <w:sz w:val="24"/>
                      </w:rPr>
                      <w:t>New platform with painted platform markings, upgraded lighting and security cameras</w:t>
                    </w:r>
                  </w:p>
                </w:txbxContent>
              </v:textbox>
              <v:fill type="solid"/>
              <w10:wrap type="none"/>
            </v:shape>
            <v:shape style="position:absolute;left:13810;top:1315;width:1027;height:314" type="#_x0000_t202" filled="false" stroked="false">
              <v:textbox inset="0,0,0,0">
                <w:txbxContent>
                  <w:p>
                    <w:pPr>
                      <w:spacing w:before="30"/>
                      <w:ind w:left="0" w:right="0" w:firstLine="0"/>
                      <w:jc w:val="left"/>
                      <w:rPr>
                        <w:b/>
                        <w:sz w:val="24"/>
                      </w:rPr>
                    </w:pPr>
                    <w:r>
                      <w:rPr>
                        <w:b/>
                        <w:color w:val="FFFFFF"/>
                        <w:sz w:val="24"/>
                        <w:shd w:fill="231F20" w:color="auto" w:val="clear"/>
                      </w:rPr>
                      <w:t> GYMPIE </w:t>
                    </w:r>
                  </w:p>
                </w:txbxContent>
              </v:textbox>
              <w10:wrap type="none"/>
            </v:shape>
            <v:shape style="position:absolute;left:4348;top:3968;width:3018;height:314" type="#_x0000_t202" filled="false" stroked="false">
              <v:textbox inset="0,0,0,0">
                <w:txbxContent>
                  <w:p>
                    <w:pPr>
                      <w:spacing w:before="30"/>
                      <w:ind w:left="0" w:right="0" w:firstLine="0"/>
                      <w:jc w:val="left"/>
                      <w:rPr>
                        <w:b/>
                        <w:sz w:val="24"/>
                      </w:rPr>
                    </w:pPr>
                    <w:r>
                      <w:rPr>
                        <w:b/>
                        <w:color w:val="FFFFFF"/>
                        <w:sz w:val="24"/>
                      </w:rPr>
                      <w:t>New waiting shelter with bin</w:t>
                    </w:r>
                  </w:p>
                </w:txbxContent>
              </v:textbox>
              <w10:wrap type="none"/>
            </v:shape>
            <v:shape style="position:absolute;left:8716;top:3928;width:3282;height:602" type="#_x0000_t202" filled="false" stroked="false">
              <v:textbox inset="0,0,0,0">
                <w:txbxContent>
                  <w:p>
                    <w:pPr>
                      <w:spacing w:line="252" w:lineRule="auto" w:before="30"/>
                      <w:ind w:left="0" w:right="-4" w:firstLine="0"/>
                      <w:jc w:val="left"/>
                      <w:rPr>
                        <w:b/>
                        <w:sz w:val="24"/>
                      </w:rPr>
                    </w:pPr>
                    <w:r>
                      <w:rPr>
                        <w:b/>
                        <w:color w:val="FFFFFF"/>
                        <w:sz w:val="24"/>
                      </w:rPr>
                      <w:t>New ramp and path to connect with new waiting area</w:t>
                    </w:r>
                  </w:p>
                </w:txbxContent>
              </v:textbox>
              <w10:wrap type="none"/>
            </v:shape>
            <v:shape style="position:absolute;left:12738;top:5215;width:3169;height:314" type="#_x0000_t202" filled="false" stroked="false">
              <v:textbox inset="0,0,0,0">
                <w:txbxContent>
                  <w:p>
                    <w:pPr>
                      <w:spacing w:before="30"/>
                      <w:ind w:left="0" w:right="0" w:firstLine="0"/>
                      <w:jc w:val="left"/>
                      <w:rPr>
                        <w:b/>
                        <w:sz w:val="24"/>
                      </w:rPr>
                    </w:pPr>
                    <w:r>
                      <w:rPr>
                        <w:b/>
                        <w:color w:val="FFFFFF"/>
                        <w:sz w:val="24"/>
                        <w:shd w:fill="D92231" w:color="auto" w:val="clear"/>
                      </w:rPr>
                      <w:t> New disability parking space </w:t>
                    </w:r>
                  </w:p>
                </w:txbxContent>
              </v:textbox>
              <w10:wrap type="none"/>
            </v:shape>
            <w10:wrap type="topAndBottom"/>
          </v:group>
        </w:pict>
      </w:r>
      <w:r>
        <w:rPr>
          <w:color w:val="58595B"/>
          <w:spacing w:val="-3"/>
        </w:rPr>
        <w:t>Works </w:t>
      </w:r>
      <w:r>
        <w:rPr>
          <w:color w:val="58595B"/>
        </w:rPr>
        <w:t>are progressing well on Queensland Rail’s upgrade and modernisation of the platform at Cooran station to improve facilities </w:t>
      </w:r>
      <w:r>
        <w:rPr>
          <w:color w:val="58595B"/>
          <w:spacing w:val="-4"/>
        </w:rPr>
        <w:t>for </w:t>
      </w:r>
      <w:r>
        <w:rPr>
          <w:color w:val="58595B"/>
        </w:rPr>
        <w:t>customers. This is part of</w:t>
      </w:r>
      <w:r>
        <w:rPr>
          <w:color w:val="58595B"/>
          <w:spacing w:val="-3"/>
        </w:rPr>
        <w:t> </w:t>
      </w:r>
      <w:r>
        <w:rPr>
          <w:color w:val="58595B"/>
        </w:rPr>
        <w:t>a</w:t>
      </w:r>
      <w:r>
        <w:rPr>
          <w:color w:val="58595B"/>
          <w:spacing w:val="-3"/>
        </w:rPr>
        <w:t> </w:t>
      </w:r>
      <w:r>
        <w:rPr>
          <w:color w:val="58595B"/>
        </w:rPr>
        <w:t>$4</w:t>
      </w:r>
      <w:r>
        <w:rPr>
          <w:color w:val="58595B"/>
          <w:spacing w:val="-3"/>
        </w:rPr>
        <w:t> </w:t>
      </w:r>
      <w:r>
        <w:rPr>
          <w:color w:val="58595B"/>
        </w:rPr>
        <w:t>million</w:t>
      </w:r>
      <w:r>
        <w:rPr>
          <w:color w:val="58595B"/>
          <w:spacing w:val="-3"/>
        </w:rPr>
        <w:t> </w:t>
      </w:r>
      <w:r>
        <w:rPr>
          <w:color w:val="58595B"/>
        </w:rPr>
        <w:t>project</w:t>
      </w:r>
      <w:r>
        <w:rPr>
          <w:color w:val="58595B"/>
          <w:spacing w:val="-3"/>
        </w:rPr>
        <w:t> </w:t>
      </w:r>
      <w:r>
        <w:rPr>
          <w:color w:val="58595B"/>
        </w:rPr>
        <w:t>to</w:t>
      </w:r>
      <w:r>
        <w:rPr>
          <w:color w:val="58595B"/>
          <w:spacing w:val="-3"/>
        </w:rPr>
        <w:t> </w:t>
      </w:r>
      <w:r>
        <w:rPr>
          <w:color w:val="58595B"/>
        </w:rPr>
        <w:t>upgrade</w:t>
      </w:r>
      <w:r>
        <w:rPr>
          <w:color w:val="58595B"/>
          <w:spacing w:val="-3"/>
        </w:rPr>
        <w:t> </w:t>
      </w:r>
      <w:r>
        <w:rPr>
          <w:color w:val="58595B"/>
        </w:rPr>
        <w:t>platforms</w:t>
      </w:r>
      <w:r>
        <w:rPr>
          <w:color w:val="58595B"/>
          <w:spacing w:val="-3"/>
        </w:rPr>
        <w:t> </w:t>
      </w:r>
      <w:r>
        <w:rPr>
          <w:color w:val="58595B"/>
        </w:rPr>
        <w:t>at</w:t>
      </w:r>
      <w:r>
        <w:rPr>
          <w:color w:val="58595B"/>
          <w:spacing w:val="-3"/>
        </w:rPr>
        <w:t> </w:t>
      </w:r>
      <w:r>
        <w:rPr>
          <w:color w:val="58595B"/>
        </w:rPr>
        <w:t>three</w:t>
      </w:r>
      <w:r>
        <w:rPr>
          <w:color w:val="58595B"/>
          <w:spacing w:val="-3"/>
        </w:rPr>
        <w:t> </w:t>
      </w:r>
      <w:r>
        <w:rPr>
          <w:color w:val="58595B"/>
        </w:rPr>
        <w:t>Sunshine</w:t>
      </w:r>
      <w:r>
        <w:rPr>
          <w:color w:val="58595B"/>
          <w:spacing w:val="-3"/>
        </w:rPr>
        <w:t> </w:t>
      </w:r>
      <w:r>
        <w:rPr>
          <w:color w:val="58595B"/>
        </w:rPr>
        <w:t>Coast</w:t>
      </w:r>
      <w:r>
        <w:rPr>
          <w:color w:val="58595B"/>
          <w:spacing w:val="-3"/>
        </w:rPr>
        <w:t> </w:t>
      </w:r>
      <w:r>
        <w:rPr>
          <w:color w:val="58595B"/>
        </w:rPr>
        <w:t>line</w:t>
      </w:r>
      <w:r>
        <w:rPr>
          <w:color w:val="58595B"/>
          <w:spacing w:val="-3"/>
        </w:rPr>
        <w:t> </w:t>
      </w:r>
      <w:r>
        <w:rPr>
          <w:color w:val="58595B"/>
        </w:rPr>
        <w:t>stations,</w:t>
      </w:r>
      <w:r>
        <w:rPr>
          <w:color w:val="58595B"/>
          <w:spacing w:val="-3"/>
        </w:rPr>
        <w:t> </w:t>
      </w:r>
      <w:r>
        <w:rPr>
          <w:color w:val="58595B"/>
        </w:rPr>
        <w:t>replacing</w:t>
      </w:r>
      <w:r>
        <w:rPr>
          <w:color w:val="58595B"/>
          <w:spacing w:val="-3"/>
        </w:rPr>
        <w:t> </w:t>
      </w:r>
      <w:r>
        <w:rPr>
          <w:color w:val="58595B"/>
        </w:rPr>
        <w:t>them</w:t>
      </w:r>
      <w:r>
        <w:rPr>
          <w:color w:val="58595B"/>
          <w:spacing w:val="-3"/>
        </w:rPr>
        <w:t> </w:t>
      </w:r>
      <w:r>
        <w:rPr>
          <w:color w:val="58595B"/>
        </w:rPr>
        <w:t>with</w:t>
      </w:r>
      <w:r>
        <w:rPr>
          <w:color w:val="58595B"/>
          <w:spacing w:val="-3"/>
        </w:rPr>
        <w:t> </w:t>
      </w:r>
      <w:r>
        <w:rPr>
          <w:color w:val="58595B"/>
        </w:rPr>
        <w:t>more</w:t>
      </w:r>
      <w:r>
        <w:rPr>
          <w:color w:val="58595B"/>
          <w:spacing w:val="-3"/>
        </w:rPr>
        <w:t> </w:t>
      </w:r>
      <w:r>
        <w:rPr>
          <w:color w:val="58595B"/>
        </w:rPr>
        <w:t>durable,</w:t>
      </w:r>
      <w:r>
        <w:rPr>
          <w:color w:val="58595B"/>
          <w:spacing w:val="-3"/>
        </w:rPr>
        <w:t> </w:t>
      </w:r>
      <w:r>
        <w:rPr>
          <w:color w:val="58595B"/>
        </w:rPr>
        <w:t>high</w:t>
      </w:r>
      <w:r>
        <w:rPr>
          <w:color w:val="58595B"/>
          <w:spacing w:val="-3"/>
        </w:rPr>
        <w:t> </w:t>
      </w:r>
      <w:r>
        <w:rPr>
          <w:color w:val="58595B"/>
        </w:rPr>
        <w:t>level</w:t>
      </w:r>
      <w:r>
        <w:rPr>
          <w:color w:val="58595B"/>
          <w:spacing w:val="-3"/>
        </w:rPr>
        <w:t> </w:t>
      </w:r>
      <w:r>
        <w:rPr>
          <w:color w:val="58595B"/>
        </w:rPr>
        <w:t>platforms.</w:t>
      </w:r>
      <w:r>
        <w:rPr>
          <w:color w:val="58595B"/>
          <w:spacing w:val="-3"/>
        </w:rPr>
        <w:t> </w:t>
      </w:r>
      <w:r>
        <w:rPr>
          <w:color w:val="58595B"/>
        </w:rPr>
        <w:t>An</w:t>
      </w:r>
      <w:r>
        <w:rPr>
          <w:color w:val="58595B"/>
          <w:spacing w:val="-3"/>
        </w:rPr>
        <w:t> </w:t>
      </w:r>
      <w:r>
        <w:rPr>
          <w:color w:val="58595B"/>
        </w:rPr>
        <w:t>image</w:t>
      </w:r>
      <w:r>
        <w:rPr>
          <w:color w:val="58595B"/>
          <w:spacing w:val="-3"/>
        </w:rPr>
        <w:t> </w:t>
      </w:r>
      <w:r>
        <w:rPr>
          <w:color w:val="58595B"/>
        </w:rPr>
        <w:t>of</w:t>
      </w:r>
      <w:r>
        <w:rPr>
          <w:color w:val="58595B"/>
          <w:spacing w:val="-3"/>
        </w:rPr>
        <w:t> </w:t>
      </w:r>
      <w:r>
        <w:rPr>
          <w:color w:val="58595B"/>
        </w:rPr>
        <w:t>the</w:t>
      </w:r>
      <w:r>
        <w:rPr>
          <w:color w:val="58595B"/>
          <w:spacing w:val="-3"/>
        </w:rPr>
        <w:t> </w:t>
      </w:r>
      <w:r>
        <w:rPr>
          <w:color w:val="58595B"/>
        </w:rPr>
        <w:t>new station layout is</w:t>
      </w:r>
      <w:r>
        <w:rPr>
          <w:color w:val="58595B"/>
          <w:spacing w:val="-5"/>
        </w:rPr>
        <w:t> </w:t>
      </w:r>
      <w:r>
        <w:rPr>
          <w:color w:val="58595B"/>
          <w:spacing w:val="-3"/>
        </w:rPr>
        <w:t>below.</w:t>
      </w:r>
    </w:p>
    <w:p>
      <w:pPr>
        <w:pStyle w:val="BodyText"/>
        <w:spacing w:line="252" w:lineRule="auto" w:before="134"/>
        <w:ind w:left="439" w:right="1017"/>
      </w:pPr>
      <w:r>
        <w:rPr>
          <w:color w:val="58595B"/>
        </w:rPr>
        <w:t>Works are being staged to ensure there are no impacts on services. The new platform will be completed in late 2018, at which time the existing section of platform will be removed.</w:t>
      </w:r>
    </w:p>
    <w:p>
      <w:pPr>
        <w:spacing w:line="400" w:lineRule="auto" w:before="170"/>
        <w:ind w:left="439" w:right="6253" w:firstLine="0"/>
        <w:jc w:val="left"/>
        <w:rPr>
          <w:b/>
          <w:sz w:val="24"/>
        </w:rPr>
      </w:pPr>
      <w:r>
        <w:rPr/>
        <w:pict>
          <v:shape style="position:absolute;margin-left:833.089417pt;margin-top:-29.887594pt;width:7.35pt;height:80.9pt;mso-position-horizontal-relative:page;mso-position-vertical-relative:paragraph;z-index:1240" type="#_x0000_t202" filled="false" stroked="false">
            <v:textbox inset="0,0,0,0" style="layout-flow:vertical;mso-layout-flow-alt:bottom-to-top">
              <w:txbxContent>
                <w:p>
                  <w:pPr>
                    <w:spacing w:before="34"/>
                    <w:ind w:left="20" w:right="-282" w:firstLine="0"/>
                    <w:jc w:val="left"/>
                    <w:rPr>
                      <w:sz w:val="8"/>
                    </w:rPr>
                  </w:pPr>
                  <w:r>
                    <w:rPr>
                      <w:color w:val="58595B"/>
                      <w:spacing w:val="-1"/>
                      <w:w w:val="104"/>
                      <w:sz w:val="8"/>
                    </w:rPr>
                    <w:t>Queenslan</w:t>
                  </w:r>
                  <w:r>
                    <w:rPr>
                      <w:color w:val="58595B"/>
                      <w:w w:val="104"/>
                      <w:sz w:val="8"/>
                    </w:rPr>
                    <w:t>d</w:t>
                  </w:r>
                  <w:r>
                    <w:rPr>
                      <w:color w:val="58595B"/>
                      <w:spacing w:val="-1"/>
                      <w:sz w:val="8"/>
                    </w:rPr>
                    <w:t> </w:t>
                  </w:r>
                  <w:r>
                    <w:rPr>
                      <w:color w:val="58595B"/>
                      <w:spacing w:val="-2"/>
                      <w:w w:val="104"/>
                      <w:sz w:val="8"/>
                    </w:rPr>
                    <w:t>R</w:t>
                  </w:r>
                  <w:r>
                    <w:rPr>
                      <w:color w:val="58595B"/>
                      <w:spacing w:val="-1"/>
                      <w:w w:val="104"/>
                      <w:sz w:val="8"/>
                    </w:rPr>
                    <w:t>ai</w:t>
                  </w:r>
                  <w:r>
                    <w:rPr>
                      <w:color w:val="58595B"/>
                      <w:w w:val="104"/>
                      <w:sz w:val="8"/>
                    </w:rPr>
                    <w:t>l</w:t>
                  </w:r>
                  <w:r>
                    <w:rPr>
                      <w:color w:val="58595B"/>
                      <w:spacing w:val="-1"/>
                      <w:sz w:val="8"/>
                    </w:rPr>
                    <w:t> </w:t>
                  </w:r>
                  <w:r>
                    <w:rPr>
                      <w:color w:val="58595B"/>
                      <w:spacing w:val="-1"/>
                      <w:w w:val="104"/>
                      <w:sz w:val="8"/>
                    </w:rPr>
                    <w:t>Limi</w:t>
                  </w:r>
                  <w:r>
                    <w:rPr>
                      <w:color w:val="58595B"/>
                      <w:spacing w:val="-2"/>
                      <w:w w:val="104"/>
                      <w:sz w:val="8"/>
                    </w:rPr>
                    <w:t>t</w:t>
                  </w:r>
                  <w:r>
                    <w:rPr>
                      <w:color w:val="58595B"/>
                      <w:spacing w:val="-1"/>
                      <w:w w:val="104"/>
                      <w:sz w:val="8"/>
                    </w:rPr>
                    <w:t>e</w:t>
                  </w:r>
                  <w:r>
                    <w:rPr>
                      <w:color w:val="58595B"/>
                      <w:w w:val="104"/>
                      <w:sz w:val="8"/>
                    </w:rPr>
                    <w:t>d</w:t>
                  </w:r>
                  <w:r>
                    <w:rPr>
                      <w:color w:val="58595B"/>
                      <w:spacing w:val="-1"/>
                      <w:sz w:val="8"/>
                    </w:rPr>
                    <w:t> </w:t>
                  </w:r>
                  <w:r>
                    <w:rPr>
                      <w:color w:val="58595B"/>
                      <w:spacing w:val="-1"/>
                      <w:w w:val="104"/>
                      <w:sz w:val="8"/>
                    </w:rPr>
                    <w:t>AB</w:t>
                  </w:r>
                  <w:r>
                    <w:rPr>
                      <w:color w:val="58595B"/>
                      <w:w w:val="104"/>
                      <w:sz w:val="8"/>
                    </w:rPr>
                    <w:t>N</w:t>
                  </w:r>
                  <w:r>
                    <w:rPr>
                      <w:color w:val="58595B"/>
                      <w:spacing w:val="-1"/>
                      <w:sz w:val="8"/>
                    </w:rPr>
                    <w:t> </w:t>
                  </w:r>
                  <w:r>
                    <w:rPr>
                      <w:color w:val="58595B"/>
                      <w:spacing w:val="-1"/>
                      <w:w w:val="104"/>
                      <w:sz w:val="8"/>
                    </w:rPr>
                    <w:t>7</w:t>
                  </w:r>
                  <w:r>
                    <w:rPr>
                      <w:color w:val="58595B"/>
                      <w:w w:val="104"/>
                      <w:sz w:val="8"/>
                    </w:rPr>
                    <w:t>1</w:t>
                  </w:r>
                  <w:r>
                    <w:rPr>
                      <w:color w:val="58595B"/>
                      <w:spacing w:val="-1"/>
                      <w:sz w:val="8"/>
                    </w:rPr>
                    <w:t> </w:t>
                  </w:r>
                  <w:r>
                    <w:rPr>
                      <w:color w:val="58595B"/>
                      <w:spacing w:val="-1"/>
                      <w:w w:val="104"/>
                      <w:sz w:val="8"/>
                    </w:rPr>
                    <w:t>13</w:t>
                  </w:r>
                  <w:r>
                    <w:rPr>
                      <w:color w:val="58595B"/>
                      <w:w w:val="104"/>
                      <w:sz w:val="8"/>
                    </w:rPr>
                    <w:t>2</w:t>
                  </w:r>
                  <w:r>
                    <w:rPr>
                      <w:color w:val="58595B"/>
                      <w:spacing w:val="-1"/>
                      <w:sz w:val="8"/>
                    </w:rPr>
                    <w:t> </w:t>
                  </w:r>
                  <w:r>
                    <w:rPr>
                      <w:color w:val="58595B"/>
                      <w:spacing w:val="-1"/>
                      <w:w w:val="104"/>
                      <w:sz w:val="8"/>
                    </w:rPr>
                    <w:t>18</w:t>
                  </w:r>
                  <w:r>
                    <w:rPr>
                      <w:color w:val="58595B"/>
                      <w:w w:val="104"/>
                      <w:sz w:val="8"/>
                    </w:rPr>
                    <w:t>1</w:t>
                  </w:r>
                  <w:r>
                    <w:rPr>
                      <w:color w:val="58595B"/>
                      <w:spacing w:val="-1"/>
                      <w:sz w:val="8"/>
                    </w:rPr>
                    <w:t> </w:t>
                  </w:r>
                  <w:r>
                    <w:rPr>
                      <w:color w:val="58595B"/>
                      <w:spacing w:val="-1"/>
                      <w:w w:val="104"/>
                      <w:sz w:val="8"/>
                    </w:rPr>
                    <w:t>090</w:t>
                  </w:r>
                </w:p>
              </w:txbxContent>
            </v:textbox>
            <w10:wrap type="none"/>
          </v:shape>
        </w:pict>
      </w:r>
      <w:r>
        <w:rPr>
          <w:color w:val="58595B"/>
          <w:sz w:val="24"/>
        </w:rPr>
        <w:t>We thank the Cooran community for its cooperation and patience as we work to improve the station. For further information, call </w:t>
      </w:r>
      <w:r>
        <w:rPr>
          <w:b/>
          <w:color w:val="58595B"/>
          <w:sz w:val="24"/>
        </w:rPr>
        <w:t>13 16 17 </w:t>
      </w:r>
      <w:r>
        <w:rPr>
          <w:color w:val="58595B"/>
          <w:sz w:val="24"/>
        </w:rPr>
        <w:t>or email </w:t>
      </w:r>
      <w:hyperlink r:id="rId10">
        <w:r>
          <w:rPr>
            <w:b/>
            <w:color w:val="58595B"/>
            <w:sz w:val="24"/>
          </w:rPr>
          <w:t>communityengagement@qr.com.au</w:t>
        </w:r>
      </w:hyperlink>
    </w:p>
    <w:sectPr>
      <w:type w:val="continuous"/>
      <w:pgSz w:w="16840" w:h="11910" w:orient="landscape"/>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S Albert Pro">
    <w:altName w:val="FS Albert Pro"/>
    <w:charset w:val="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S Albert Pro" w:hAnsi="FS Albert Pro" w:eastAsia="FS Albert Pro" w:cs="FS Albert Pro"/>
    </w:rPr>
  </w:style>
  <w:style w:styleId="BodyText" w:type="paragraph">
    <w:name w:val="Body Text"/>
    <w:basedOn w:val="Normal"/>
    <w:uiPriority w:val="1"/>
    <w:qFormat/>
    <w:pPr/>
    <w:rPr>
      <w:rFonts w:ascii="FS Albert Pro" w:hAnsi="FS Albert Pro" w:eastAsia="FS Albert Pro" w:cs="FS Albert Pro"/>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hyperlink" Target="mailto:communityengagement@qr.com.au" TargetMode="External"/><Relationship Id="rId4" Type="http://schemas.openxmlformats.org/officeDocument/2006/relationships/settings" Target="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C3E08B-3AF8-49AA-AE64-4FE40E863317}"/>
</file>

<file path=customXml/itemProps2.xml><?xml version="1.0" encoding="utf-8"?>
<ds:datastoreItem xmlns:ds="http://schemas.openxmlformats.org/officeDocument/2006/customXml" ds:itemID="{3099B7F3-0E91-4AED-B637-180D4CE390C4}"/>
</file>

<file path=customXml/itemProps3.xml><?xml version="1.0" encoding="utf-8"?>
<ds:datastoreItem xmlns:ds="http://schemas.openxmlformats.org/officeDocument/2006/customXml" ds:itemID="{E7478139-3758-432F-A45F-0DC7EA700A4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2018-09-04T14:49:47Z</dcterms:created>
  <dcterms:modified xsi:type="dcterms:W3CDTF">2018-09-04T14:49:47Z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Adobe InDesign CC 13.1 (Windows)</vt:lpwstr>
  </property>
  <property fmtid="{D5CDD505-2E9C-101B-9397-08002B2CF9AE}" pid="4" name="LastSaved">
    <vt:filetime>2018-09-04T00:00:00Z</vt:filetime>
  </property>
  <property fmtid="{D5CDD505-2E9C-101B-9397-08002B2CF9AE}" pid="5" name="ContentTypeId">
    <vt:lpwstr>0x010100A2ED94B99AC6E543AC366244A9AF2AE0</vt:lpwstr>
  </property>
</Properties>
</file>