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DC324A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6704;mso-position-horizontal-relative:text;mso-position-vertical-relative:text">
            <v:imagedata r:id="rId7" o:title="notification background"/>
          </v:shape>
        </w:pict>
      </w:r>
      <w:r w:rsidR="00B14AB7">
        <w:rPr>
          <w:rStyle w:val="Heading1Char"/>
        </w:rPr>
        <w:t>Nambour</w:t>
      </w:r>
      <w:r w:rsidR="006232DD">
        <w:rPr>
          <w:rStyle w:val="Heading1Char"/>
        </w:rPr>
        <w:t xml:space="preserve"> </w:t>
      </w:r>
      <w:r w:rsidR="0071710A" w:rsidRPr="001F2C2C">
        <w:rPr>
          <w:rStyle w:val="Heading1Char"/>
        </w:rPr>
        <w:t>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50627E" w:rsidRDefault="007E0FAF" w:rsidP="00804029">
      <w:pPr>
        <w:pStyle w:val="Heading2"/>
        <w:ind w:left="5529"/>
      </w:pPr>
      <w:r>
        <w:t xml:space="preserve">Project update – </w:t>
      </w:r>
    </w:p>
    <w:p w:rsidR="00193CBD" w:rsidRPr="00650570" w:rsidRDefault="00B14AB7" w:rsidP="00804029">
      <w:pPr>
        <w:pStyle w:val="Heading2"/>
        <w:ind w:left="5529"/>
      </w:pPr>
      <w:r>
        <w:t>September</w:t>
      </w:r>
      <w:r w:rsidR="007E0FAF">
        <w:t xml:space="preserve"> 2016</w:t>
      </w:r>
    </w:p>
    <w:p w:rsidR="00DF2FE8" w:rsidRDefault="00721C78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48BFF7" wp14:editId="5DF9146F">
                <wp:simplePos x="0" y="0"/>
                <wp:positionH relativeFrom="column">
                  <wp:posOffset>262890</wp:posOffset>
                </wp:positionH>
                <wp:positionV relativeFrom="paragraph">
                  <wp:posOffset>35672</wp:posOffset>
                </wp:positionV>
                <wp:extent cx="6396397" cy="45720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9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DD" w:rsidRDefault="006868EF" w:rsidP="006232DD"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works on the platforms</w:t>
                            </w:r>
                            <w:r w:rsidR="004310B0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in the subway are well underway at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Nambour</w:t>
                            </w:r>
                            <w:r w:rsidR="004310B0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station</w:t>
                            </w:r>
                            <w:r w:rsidR="006232DD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as part of Queensland Rail’s $212 million upgrade program</w:t>
                            </w:r>
                            <w:r w:rsidR="006232DD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pt;margin-top:2.8pt;width:503.6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" stroked="f">
                <v:textbox>
                  <w:txbxContent>
                    <w:p w:rsidR="006232DD" w:rsidRDefault="006868EF" w:rsidP="006232DD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Upgrade works on the platforms</w:t>
                      </w:r>
                      <w:r w:rsidR="004310B0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in the subway are well underway at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Nambour</w:t>
                      </w:r>
                      <w:r w:rsidR="004310B0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station</w:t>
                      </w:r>
                      <w:r w:rsidR="006232DD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as part of Queensland Rail’s $212 million upgrade program</w:t>
                      </w:r>
                      <w:r w:rsidR="006232DD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:rsidR="00721C78" w:rsidRDefault="00721C78"/>
                  </w:txbxContent>
                </v:textbox>
              </v:shape>
            </w:pict>
          </mc:Fallback>
        </mc:AlternateContent>
      </w:r>
    </w:p>
    <w:p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:rsidR="006232DD" w:rsidRPr="001B4B2E" w:rsidRDefault="006232DD" w:rsidP="00470C00">
      <w:pPr>
        <w:pStyle w:val="Heading3"/>
        <w:spacing w:line="240" w:lineRule="auto"/>
        <w:ind w:left="-142" w:right="283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lastRenderedPageBreak/>
        <w:t>Project progress</w:t>
      </w:r>
    </w:p>
    <w:p w:rsidR="006232DD" w:rsidRDefault="006232DD" w:rsidP="00470C00">
      <w:pPr>
        <w:spacing w:after="120" w:line="240" w:lineRule="auto"/>
        <w:ind w:left="-142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completed:</w:t>
      </w:r>
    </w:p>
    <w:p w:rsidR="00D072F4" w:rsidRDefault="00D072F4" w:rsidP="00470C00">
      <w:pPr>
        <w:pStyle w:val="ListParagraph"/>
        <w:numPr>
          <w:ilvl w:val="0"/>
          <w:numId w:val="2"/>
        </w:numPr>
        <w:spacing w:after="120"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removal of part of the station building roof</w:t>
      </w:r>
    </w:p>
    <w:p w:rsidR="00E55BFF" w:rsidRDefault="00E55BFF" w:rsidP="00470C00">
      <w:pPr>
        <w:pStyle w:val="ListParagraph"/>
        <w:numPr>
          <w:ilvl w:val="0"/>
          <w:numId w:val="2"/>
        </w:numPr>
        <w:spacing w:after="120"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installation of new mast and overhead electrification lines</w:t>
      </w:r>
    </w:p>
    <w:p w:rsidR="006868EF" w:rsidRDefault="006868EF" w:rsidP="00470C00">
      <w:pPr>
        <w:pStyle w:val="ListParagraph"/>
        <w:numPr>
          <w:ilvl w:val="0"/>
          <w:numId w:val="2"/>
        </w:numPr>
        <w:spacing w:after="120"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demolition of concrete structures</w:t>
      </w:r>
      <w:r w:rsidR="00470C00">
        <w:rPr>
          <w:rFonts w:ascii="Arial" w:hAnsi="Arial" w:cs="Arial"/>
          <w:color w:val="595959" w:themeColor="text1" w:themeTint="A6"/>
        </w:rPr>
        <w:t xml:space="preserve"> in the subway and </w:t>
      </w:r>
      <w:r w:rsidR="00D072F4">
        <w:rPr>
          <w:rFonts w:ascii="Arial" w:hAnsi="Arial" w:cs="Arial"/>
          <w:color w:val="595959" w:themeColor="text1" w:themeTint="A6"/>
        </w:rPr>
        <w:t>on the platforms</w:t>
      </w:r>
    </w:p>
    <w:p w:rsidR="00D072F4" w:rsidRDefault="006868EF" w:rsidP="00470C00">
      <w:pPr>
        <w:pStyle w:val="ListParagraph"/>
        <w:numPr>
          <w:ilvl w:val="0"/>
          <w:numId w:val="2"/>
        </w:numPr>
        <w:spacing w:after="120"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 w:rsidRPr="00D072F4">
        <w:rPr>
          <w:rFonts w:ascii="Arial" w:hAnsi="Arial" w:cs="Arial"/>
          <w:color w:val="595959" w:themeColor="text1" w:themeTint="A6"/>
        </w:rPr>
        <w:t xml:space="preserve">installation of </w:t>
      </w:r>
      <w:r w:rsidR="00D072F4" w:rsidRPr="00D072F4">
        <w:rPr>
          <w:rFonts w:ascii="Arial" w:hAnsi="Arial" w:cs="Arial"/>
          <w:color w:val="595959" w:themeColor="text1" w:themeTint="A6"/>
        </w:rPr>
        <w:t xml:space="preserve">new platform awning </w:t>
      </w:r>
      <w:r w:rsidRPr="00D072F4">
        <w:rPr>
          <w:rFonts w:ascii="Arial" w:hAnsi="Arial" w:cs="Arial"/>
          <w:color w:val="595959" w:themeColor="text1" w:themeTint="A6"/>
        </w:rPr>
        <w:t>roofing</w:t>
      </w:r>
    </w:p>
    <w:p w:rsidR="006868EF" w:rsidRDefault="006868EF" w:rsidP="00470C00">
      <w:pPr>
        <w:pStyle w:val="ListParagraph"/>
        <w:numPr>
          <w:ilvl w:val="0"/>
          <w:numId w:val="2"/>
        </w:numPr>
        <w:spacing w:after="120"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 w:rsidRPr="00D072F4">
        <w:rPr>
          <w:rFonts w:ascii="Arial" w:hAnsi="Arial" w:cs="Arial"/>
          <w:color w:val="595959" w:themeColor="text1" w:themeTint="A6"/>
        </w:rPr>
        <w:t xml:space="preserve">installation of </w:t>
      </w:r>
      <w:r w:rsidR="00D072F4">
        <w:rPr>
          <w:rFonts w:ascii="Arial" w:hAnsi="Arial" w:cs="Arial"/>
          <w:color w:val="595959" w:themeColor="text1" w:themeTint="A6"/>
        </w:rPr>
        <w:t xml:space="preserve">light </w:t>
      </w:r>
      <w:r w:rsidRPr="00D072F4">
        <w:rPr>
          <w:rFonts w:ascii="Arial" w:hAnsi="Arial" w:cs="Arial"/>
          <w:color w:val="595959" w:themeColor="text1" w:themeTint="A6"/>
        </w:rPr>
        <w:t>pole</w:t>
      </w:r>
      <w:r w:rsidR="00D072F4">
        <w:rPr>
          <w:rFonts w:ascii="Arial" w:hAnsi="Arial" w:cs="Arial"/>
          <w:color w:val="595959" w:themeColor="text1" w:themeTint="A6"/>
        </w:rPr>
        <w:t>s</w:t>
      </w:r>
      <w:r w:rsidRPr="00D072F4">
        <w:rPr>
          <w:rFonts w:ascii="Arial" w:hAnsi="Arial" w:cs="Arial"/>
          <w:color w:val="595959" w:themeColor="text1" w:themeTint="A6"/>
        </w:rPr>
        <w:t xml:space="preserve"> at the southern end of the platform</w:t>
      </w:r>
    </w:p>
    <w:p w:rsidR="00E003F4" w:rsidRDefault="00E55BFF" w:rsidP="00470C00">
      <w:pPr>
        <w:pStyle w:val="ListParagraph"/>
        <w:numPr>
          <w:ilvl w:val="0"/>
          <w:numId w:val="2"/>
        </w:numPr>
        <w:spacing w:after="120"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 w:rsidRPr="00E55BFF">
        <w:rPr>
          <w:rFonts w:ascii="Arial" w:hAnsi="Arial" w:cs="Arial"/>
          <w:color w:val="595959" w:themeColor="text1" w:themeTint="A6"/>
        </w:rPr>
        <w:t>pouring of concrete in subway and lift well</w:t>
      </w:r>
    </w:p>
    <w:p w:rsidR="00D93EBD" w:rsidRDefault="00E003F4" w:rsidP="00470C00">
      <w:pPr>
        <w:pStyle w:val="ListParagraph"/>
        <w:numPr>
          <w:ilvl w:val="0"/>
          <w:numId w:val="2"/>
        </w:numPr>
        <w:spacing w:after="120"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 w:rsidRPr="00E003F4">
        <w:rPr>
          <w:rFonts w:ascii="Arial" w:hAnsi="Arial" w:cs="Arial"/>
          <w:color w:val="595959" w:themeColor="text1" w:themeTint="A6"/>
        </w:rPr>
        <w:t>platform surfacing</w:t>
      </w:r>
      <w:r w:rsidR="00470C00" w:rsidRPr="00E003F4">
        <w:rPr>
          <w:rFonts w:ascii="Arial" w:hAnsi="Arial" w:cs="Arial"/>
          <w:color w:val="595959" w:themeColor="text1" w:themeTint="A6"/>
        </w:rPr>
        <w:t>.</w:t>
      </w:r>
    </w:p>
    <w:p w:rsidR="00E003F4" w:rsidRDefault="00DC324A" w:rsidP="00E003F4">
      <w:pPr>
        <w:spacing w:line="240" w:lineRule="auto"/>
        <w:ind w:left="-142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Platform </w:t>
      </w:r>
      <w:r w:rsidR="00E003F4" w:rsidRPr="00E003F4">
        <w:rPr>
          <w:rFonts w:ascii="Arial" w:hAnsi="Arial" w:cs="Arial"/>
          <w:color w:val="595959" w:themeColor="text1" w:themeTint="A6"/>
        </w:rPr>
        <w:t xml:space="preserve">access </w:t>
      </w:r>
      <w:r>
        <w:rPr>
          <w:rFonts w:ascii="Arial" w:hAnsi="Arial" w:cs="Arial"/>
          <w:color w:val="595959" w:themeColor="text1" w:themeTint="A6"/>
        </w:rPr>
        <w:t xml:space="preserve">has </w:t>
      </w:r>
      <w:r w:rsidR="00E003F4" w:rsidRPr="00E003F4">
        <w:rPr>
          <w:rFonts w:ascii="Arial" w:hAnsi="Arial" w:cs="Arial"/>
          <w:color w:val="595959" w:themeColor="text1" w:themeTint="A6"/>
        </w:rPr>
        <w:t xml:space="preserve">now </w:t>
      </w:r>
      <w:r>
        <w:rPr>
          <w:rFonts w:ascii="Arial" w:hAnsi="Arial" w:cs="Arial"/>
          <w:color w:val="595959" w:themeColor="text1" w:themeTint="A6"/>
        </w:rPr>
        <w:t xml:space="preserve">changed </w:t>
      </w:r>
      <w:r w:rsidR="00E003F4" w:rsidRPr="00E003F4">
        <w:rPr>
          <w:rFonts w:ascii="Arial" w:hAnsi="Arial" w:cs="Arial"/>
          <w:color w:val="595959" w:themeColor="text1" w:themeTint="A6"/>
        </w:rPr>
        <w:t>for the next stage of works.</w:t>
      </w:r>
    </w:p>
    <w:p w:rsidR="00E003F4" w:rsidRDefault="00E003F4" w:rsidP="00E003F4">
      <w:pPr>
        <w:spacing w:line="240" w:lineRule="auto"/>
        <w:ind w:left="-142" w:right="283"/>
        <w:rPr>
          <w:rFonts w:ascii="Arial" w:hAnsi="Arial" w:cs="Arial"/>
          <w:color w:val="595959" w:themeColor="text1" w:themeTint="A6"/>
        </w:rPr>
      </w:pPr>
      <w:r w:rsidRPr="00E003F4">
        <w:rPr>
          <w:rFonts w:ascii="Arial" w:hAnsi="Arial" w:cs="Arial"/>
          <w:color w:val="595959" w:themeColor="text1" w:themeTint="A6"/>
        </w:rPr>
        <w:t>Please follow all directional signage and take care around work zones.</w:t>
      </w:r>
      <w:r>
        <w:rPr>
          <w:rFonts w:ascii="Arial" w:hAnsi="Arial" w:cs="Arial"/>
          <w:color w:val="595959" w:themeColor="text1" w:themeTint="A6"/>
        </w:rPr>
        <w:t xml:space="preserve"> </w:t>
      </w:r>
    </w:p>
    <w:p w:rsidR="006232DD" w:rsidRPr="001B4B2E" w:rsidRDefault="006232DD" w:rsidP="00470C00">
      <w:pPr>
        <w:pStyle w:val="Heading3"/>
        <w:spacing w:line="240" w:lineRule="auto"/>
        <w:ind w:left="-142" w:right="283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:rsidR="006232DD" w:rsidRDefault="006232DD" w:rsidP="00470C00">
      <w:pPr>
        <w:spacing w:line="240" w:lineRule="auto"/>
        <w:ind w:left="-142" w:right="283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In </w:t>
      </w:r>
      <w:r>
        <w:rPr>
          <w:rFonts w:ascii="Arial" w:hAnsi="Arial" w:cs="Arial"/>
          <w:color w:val="595959" w:themeColor="text1" w:themeTint="A6"/>
        </w:rPr>
        <w:t>the coming weeks, customers and the community can expect to see the following construction activities:</w:t>
      </w:r>
    </w:p>
    <w:p w:rsidR="006868EF" w:rsidRDefault="006868EF" w:rsidP="00470C00">
      <w:pPr>
        <w:pStyle w:val="ListParagraph"/>
        <w:numPr>
          <w:ilvl w:val="0"/>
          <w:numId w:val="3"/>
        </w:numPr>
        <w:spacing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further demolition of concrete structures</w:t>
      </w:r>
    </w:p>
    <w:p w:rsidR="00D072F4" w:rsidRDefault="00E55BFF" w:rsidP="00470C00">
      <w:pPr>
        <w:pStyle w:val="ListParagraph"/>
        <w:numPr>
          <w:ilvl w:val="0"/>
          <w:numId w:val="3"/>
        </w:numPr>
        <w:spacing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ongoing works in subway</w:t>
      </w:r>
    </w:p>
    <w:p w:rsidR="00E003F4" w:rsidRDefault="00E55BFF" w:rsidP="00470C00">
      <w:pPr>
        <w:pStyle w:val="ListParagraph"/>
        <w:numPr>
          <w:ilvl w:val="0"/>
          <w:numId w:val="3"/>
        </w:numPr>
        <w:spacing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construction works in station building</w:t>
      </w:r>
      <w:r w:rsidR="008017D3">
        <w:rPr>
          <w:rFonts w:ascii="Arial" w:hAnsi="Arial" w:cs="Arial"/>
          <w:color w:val="595959" w:themeColor="text1" w:themeTint="A6"/>
        </w:rPr>
        <w:t xml:space="preserve"> and </w:t>
      </w:r>
      <w:r>
        <w:rPr>
          <w:rFonts w:ascii="Arial" w:hAnsi="Arial" w:cs="Arial"/>
          <w:color w:val="595959" w:themeColor="text1" w:themeTint="A6"/>
        </w:rPr>
        <w:t>new public toilets</w:t>
      </w:r>
    </w:p>
    <w:p w:rsidR="00E55BFF" w:rsidRDefault="00E003F4" w:rsidP="00470C00">
      <w:pPr>
        <w:pStyle w:val="ListParagraph"/>
        <w:numPr>
          <w:ilvl w:val="0"/>
          <w:numId w:val="3"/>
        </w:numPr>
        <w:spacing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continuing lift well works</w:t>
      </w:r>
    </w:p>
    <w:p w:rsidR="004310B0" w:rsidRDefault="00D072F4" w:rsidP="00470C00">
      <w:pPr>
        <w:pStyle w:val="ListParagraph"/>
        <w:numPr>
          <w:ilvl w:val="0"/>
          <w:numId w:val="3"/>
        </w:numPr>
        <w:spacing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 w:rsidRPr="00E55BFF">
        <w:rPr>
          <w:rFonts w:ascii="Arial" w:hAnsi="Arial" w:cs="Arial"/>
          <w:color w:val="595959" w:themeColor="text1" w:themeTint="A6"/>
        </w:rPr>
        <w:t>buffer stop works</w:t>
      </w:r>
    </w:p>
    <w:p w:rsidR="00E003F4" w:rsidRDefault="00FC4A7E" w:rsidP="00E003F4">
      <w:pPr>
        <w:pStyle w:val="ListParagraph"/>
        <w:numPr>
          <w:ilvl w:val="0"/>
          <w:numId w:val="3"/>
        </w:numPr>
        <w:spacing w:line="240" w:lineRule="auto"/>
        <w:ind w:left="142" w:right="283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ongoing upgrade </w:t>
      </w:r>
      <w:r w:rsidR="00E003F4">
        <w:rPr>
          <w:rFonts w:ascii="Arial" w:hAnsi="Arial" w:cs="Arial"/>
          <w:color w:val="595959" w:themeColor="text1" w:themeTint="A6"/>
        </w:rPr>
        <w:t>of platform 1.</w:t>
      </w:r>
    </w:p>
    <w:p w:rsidR="004168EA" w:rsidRDefault="00FC4A7E" w:rsidP="00470C00">
      <w:pPr>
        <w:pStyle w:val="ListParagraph"/>
        <w:spacing w:line="240" w:lineRule="auto"/>
        <w:ind w:left="-142" w:right="183"/>
        <w:rPr>
          <w:rFonts w:ascii="Arial" w:hAnsi="Arial" w:cs="Arial"/>
          <w:color w:val="595959" w:themeColor="text1" w:themeTint="A6"/>
        </w:rPr>
      </w:pPr>
      <w:r>
        <w:rPr>
          <w:rFonts w:ascii="Arial Bold" w:hAnsi="Arial Bold" w:cs="Arial"/>
          <w:b/>
          <w:noProof/>
          <w:color w:val="FFFFFF" w:themeColor="background1"/>
          <w:sz w:val="52"/>
          <w:szCs w:val="52"/>
          <w:lang w:eastAsia="en-AU"/>
        </w:rPr>
        <w:drawing>
          <wp:anchor distT="0" distB="0" distL="114300" distR="114300" simplePos="0" relativeHeight="251658752" behindDoc="0" locked="0" layoutInCell="1" allowOverlap="1" wp14:anchorId="0746AD1A" wp14:editId="3D6B7392">
            <wp:simplePos x="0" y="0"/>
            <wp:positionH relativeFrom="column">
              <wp:posOffset>-55880</wp:posOffset>
            </wp:positionH>
            <wp:positionV relativeFrom="paragraph">
              <wp:posOffset>78628</wp:posOffset>
            </wp:positionV>
            <wp:extent cx="2802890" cy="169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8 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FC4A7E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  <w:r>
        <w:rPr>
          <w:noProof/>
          <w:color w:val="595959" w:themeColor="text1" w:themeTint="A6"/>
          <w:sz w:val="16"/>
          <w:szCs w:val="16"/>
          <w:lang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39AB84AC" wp14:editId="040D9D3E">
            <wp:simplePos x="0" y="0"/>
            <wp:positionH relativeFrom="column">
              <wp:posOffset>8255</wp:posOffset>
            </wp:positionH>
            <wp:positionV relativeFrom="paragraph">
              <wp:posOffset>93868</wp:posOffset>
            </wp:positionV>
            <wp:extent cx="3004185" cy="1985646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7 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198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4168EA" w:rsidRDefault="004168EA" w:rsidP="000776AF">
      <w:pPr>
        <w:pStyle w:val="ListParagraph"/>
        <w:spacing w:line="240" w:lineRule="auto"/>
        <w:ind w:left="-284" w:right="183"/>
        <w:rPr>
          <w:rFonts w:ascii="Arial" w:hAnsi="Arial" w:cs="Arial"/>
          <w:color w:val="595959" w:themeColor="text1" w:themeTint="A6"/>
        </w:rPr>
      </w:pPr>
    </w:p>
    <w:p w:rsidR="00E003F4" w:rsidRDefault="00E003F4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</w:p>
    <w:p w:rsidR="00FC4A7E" w:rsidRPr="00FC4A7E" w:rsidRDefault="00FC4A7E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16"/>
          <w:szCs w:val="16"/>
        </w:rPr>
      </w:pPr>
    </w:p>
    <w:p w:rsidR="006232DD" w:rsidRPr="001B4B2E" w:rsidRDefault="006232DD" w:rsidP="00E27082">
      <w:pPr>
        <w:pStyle w:val="Heading3"/>
        <w:spacing w:line="240" w:lineRule="auto"/>
        <w:ind w:left="0" w:right="-142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Customers, r</w:t>
      </w:r>
      <w:r w:rsidRPr="00295D8E">
        <w:rPr>
          <w:rFonts w:ascii="Arial" w:hAnsi="Arial" w:cs="Arial"/>
          <w:color w:val="595959" w:themeColor="text1" w:themeTint="A6"/>
        </w:rPr>
        <w:t xml:space="preserve">esidents and businesses adjacent to </w:t>
      </w:r>
      <w:r w:rsidR="006868EF">
        <w:rPr>
          <w:rFonts w:ascii="Arial" w:hAnsi="Arial" w:cs="Arial"/>
          <w:color w:val="595959" w:themeColor="text1" w:themeTint="A6"/>
        </w:rPr>
        <w:t>Nambour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295D8E">
        <w:rPr>
          <w:rFonts w:ascii="Arial" w:hAnsi="Arial" w:cs="Arial"/>
          <w:color w:val="595959" w:themeColor="text1" w:themeTint="A6"/>
        </w:rPr>
        <w:t>station may experience the following: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:rsidR="006232DD" w:rsidRPr="007A4820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use of reversing beepers</w:t>
      </w:r>
      <w:r w:rsidRPr="007A4820">
        <w:rPr>
          <w:rFonts w:ascii="Arial" w:hAnsi="Arial" w:cs="Arial"/>
          <w:color w:val="595959" w:themeColor="text1" w:themeTint="A6"/>
        </w:rPr>
        <w:t xml:space="preserve"> 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 w:rsidRPr="009A10B9">
        <w:rPr>
          <w:rFonts w:ascii="Arial" w:hAnsi="Arial" w:cs="Arial"/>
          <w:color w:val="595959" w:themeColor="text1" w:themeTint="A6"/>
        </w:rPr>
        <w:t>changed traffic and parking conditions</w:t>
      </w:r>
    </w:p>
    <w:p w:rsidR="006232DD" w:rsidRPr="009A10B9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6868EF">
        <w:rPr>
          <w:rFonts w:ascii="Arial" w:hAnsi="Arial" w:cs="Arial"/>
          <w:color w:val="595959" w:themeColor="text1" w:themeTint="A6"/>
        </w:rPr>
        <w:t xml:space="preserve"> for night works</w:t>
      </w:r>
    </w:p>
    <w:p w:rsidR="006232DD" w:rsidRDefault="006232DD" w:rsidP="00E27082">
      <w:pPr>
        <w:pStyle w:val="ListParagraph"/>
        <w:numPr>
          <w:ilvl w:val="0"/>
          <w:numId w:val="3"/>
        </w:numPr>
        <w:spacing w:line="240" w:lineRule="auto"/>
        <w:ind w:left="284" w:right="-14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increased vehicle movements around the work zones</w:t>
      </w:r>
      <w:r w:rsidR="001525E0">
        <w:rPr>
          <w:rFonts w:ascii="Arial" w:hAnsi="Arial" w:cs="Arial"/>
          <w:color w:val="595959" w:themeColor="text1" w:themeTint="A6"/>
        </w:rPr>
        <w:t>.</w:t>
      </w:r>
    </w:p>
    <w:p w:rsidR="006232DD" w:rsidRDefault="006232DD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rFonts w:ascii="Arial" w:hAnsi="Arial" w:cs="Arial"/>
          <w:color w:val="595959" w:themeColor="text1" w:themeTint="A6"/>
        </w:rPr>
        <w:t>Residents and other stakeholders will be given advance notification of construction activities likely to cause impacts, including after-ho</w:t>
      </w:r>
      <w:r>
        <w:rPr>
          <w:rFonts w:ascii="Arial" w:hAnsi="Arial" w:cs="Arial"/>
          <w:color w:val="595959" w:themeColor="text1" w:themeTint="A6"/>
        </w:rPr>
        <w:t>urs work (nights and Sundays, as</w:t>
      </w:r>
      <w:r w:rsidRPr="007E0FAF">
        <w:rPr>
          <w:rFonts w:ascii="Arial" w:hAnsi="Arial" w:cs="Arial"/>
          <w:color w:val="595959" w:themeColor="text1" w:themeTint="A6"/>
        </w:rPr>
        <w:t xml:space="preserve"> required).  </w:t>
      </w:r>
    </w:p>
    <w:p w:rsidR="006868EF" w:rsidRDefault="00E55BFF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BC1ACD" wp14:editId="235D001E">
                <wp:simplePos x="0" y="0"/>
                <wp:positionH relativeFrom="column">
                  <wp:posOffset>8338</wp:posOffset>
                </wp:positionH>
                <wp:positionV relativeFrom="paragraph">
                  <wp:posOffset>410915</wp:posOffset>
                </wp:positionV>
                <wp:extent cx="3004457" cy="1205230"/>
                <wp:effectExtent l="0" t="0" r="247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205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5pt;margin-top:32.35pt;width:236.55pt;height:9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" fillcolor="white [3201]" strokecolor="#c0504d [3205]" strokeweight="2pt">
                <v:textbox>
                  <w:txbxContent>
                    <w:p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68EF">
        <w:rPr>
          <w:rFonts w:ascii="Arial" w:hAnsi="Arial" w:cs="Arial"/>
          <w:color w:val="595959" w:themeColor="text1" w:themeTint="A6"/>
        </w:rPr>
        <w:t>Queensland Rail thanks you for your patience during these important works.</w:t>
      </w:r>
    </w:p>
    <w:p w:rsidR="006868EF" w:rsidRDefault="006868EF" w:rsidP="00E27082">
      <w:pPr>
        <w:spacing w:line="240" w:lineRule="auto"/>
        <w:ind w:right="-142"/>
        <w:rPr>
          <w:rFonts w:ascii="Arial" w:hAnsi="Arial" w:cs="Arial"/>
          <w:color w:val="595959" w:themeColor="text1" w:themeTint="A6"/>
        </w:rPr>
      </w:pPr>
    </w:p>
    <w:p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0776AF"/>
    <w:rsid w:val="0009310D"/>
    <w:rsid w:val="00142517"/>
    <w:rsid w:val="001525E0"/>
    <w:rsid w:val="00193CBD"/>
    <w:rsid w:val="001B60E8"/>
    <w:rsid w:val="001C3D4D"/>
    <w:rsid w:val="001E6D89"/>
    <w:rsid w:val="001F1200"/>
    <w:rsid w:val="001F129D"/>
    <w:rsid w:val="001F2C2C"/>
    <w:rsid w:val="00260644"/>
    <w:rsid w:val="00284FBA"/>
    <w:rsid w:val="00292E15"/>
    <w:rsid w:val="002A3A78"/>
    <w:rsid w:val="002B5533"/>
    <w:rsid w:val="00336C8C"/>
    <w:rsid w:val="00356AC9"/>
    <w:rsid w:val="003B2C60"/>
    <w:rsid w:val="003C5600"/>
    <w:rsid w:val="003D2172"/>
    <w:rsid w:val="004168EA"/>
    <w:rsid w:val="004233E9"/>
    <w:rsid w:val="00430FAC"/>
    <w:rsid w:val="004310B0"/>
    <w:rsid w:val="00470C00"/>
    <w:rsid w:val="004779DE"/>
    <w:rsid w:val="004C5816"/>
    <w:rsid w:val="0050627E"/>
    <w:rsid w:val="00512328"/>
    <w:rsid w:val="00554CC9"/>
    <w:rsid w:val="00567710"/>
    <w:rsid w:val="00590313"/>
    <w:rsid w:val="005918E3"/>
    <w:rsid w:val="005E7660"/>
    <w:rsid w:val="0061238D"/>
    <w:rsid w:val="006232DD"/>
    <w:rsid w:val="00641939"/>
    <w:rsid w:val="00647F0F"/>
    <w:rsid w:val="00650570"/>
    <w:rsid w:val="006868EF"/>
    <w:rsid w:val="006E6708"/>
    <w:rsid w:val="0071710A"/>
    <w:rsid w:val="00721C78"/>
    <w:rsid w:val="00742FA9"/>
    <w:rsid w:val="00747745"/>
    <w:rsid w:val="00754101"/>
    <w:rsid w:val="007809F5"/>
    <w:rsid w:val="007A7DBF"/>
    <w:rsid w:val="007D5E96"/>
    <w:rsid w:val="007E0FAF"/>
    <w:rsid w:val="007E17F9"/>
    <w:rsid w:val="007E70C7"/>
    <w:rsid w:val="0080077C"/>
    <w:rsid w:val="008017D3"/>
    <w:rsid w:val="00804029"/>
    <w:rsid w:val="00814E93"/>
    <w:rsid w:val="00822E64"/>
    <w:rsid w:val="00833EBF"/>
    <w:rsid w:val="00845F82"/>
    <w:rsid w:val="00883D5C"/>
    <w:rsid w:val="00884010"/>
    <w:rsid w:val="008E2DB9"/>
    <w:rsid w:val="009348FE"/>
    <w:rsid w:val="009A622B"/>
    <w:rsid w:val="009E3B45"/>
    <w:rsid w:val="009F1726"/>
    <w:rsid w:val="00A85341"/>
    <w:rsid w:val="00A85395"/>
    <w:rsid w:val="00B14AB7"/>
    <w:rsid w:val="00C42BEF"/>
    <w:rsid w:val="00C768CB"/>
    <w:rsid w:val="00C93DCC"/>
    <w:rsid w:val="00CA1572"/>
    <w:rsid w:val="00D072F4"/>
    <w:rsid w:val="00D442A0"/>
    <w:rsid w:val="00D76460"/>
    <w:rsid w:val="00D85FA3"/>
    <w:rsid w:val="00D93EBD"/>
    <w:rsid w:val="00DC324A"/>
    <w:rsid w:val="00DF2FE8"/>
    <w:rsid w:val="00DF4D87"/>
    <w:rsid w:val="00E003F4"/>
    <w:rsid w:val="00E01962"/>
    <w:rsid w:val="00E27082"/>
    <w:rsid w:val="00E55BFF"/>
    <w:rsid w:val="00E64CD6"/>
    <w:rsid w:val="00E93921"/>
    <w:rsid w:val="00EF5FDD"/>
    <w:rsid w:val="00F43003"/>
    <w:rsid w:val="00F6561A"/>
    <w:rsid w:val="00F8550D"/>
    <w:rsid w:val="00FC4A7E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AD585-D4F1-4412-9B83-8D1B5B452F3A}"/>
</file>

<file path=customXml/itemProps2.xml><?xml version="1.0" encoding="utf-8"?>
<ds:datastoreItem xmlns:ds="http://schemas.openxmlformats.org/officeDocument/2006/customXml" ds:itemID="{41833671-B585-4703-B5DE-2A9D77FBECDB}"/>
</file>

<file path=customXml/itemProps3.xml><?xml version="1.0" encoding="utf-8"?>
<ds:datastoreItem xmlns:ds="http://schemas.openxmlformats.org/officeDocument/2006/customXml" ds:itemID="{FA5C537C-5D2D-42ED-9FC2-6F40DA6E45C8}"/>
</file>

<file path=customXml/itemProps4.xml><?xml version="1.0" encoding="utf-8"?>
<ds:datastoreItem xmlns:ds="http://schemas.openxmlformats.org/officeDocument/2006/customXml" ds:itemID="{B010E7B3-621F-4F0C-B1C2-3A92FC920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2016-04-19T04:17:00Z</cp:lastPrinted>
  <dcterms:created xsi:type="dcterms:W3CDTF">2016-09-23T03:35:00Z</dcterms:created>
  <dcterms:modified xsi:type="dcterms:W3CDTF">2016-09-23T03:37:00Z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