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732468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9614B6" w:rsidP="00347BDA">
      <w:pPr>
        <w:pStyle w:val="Heading2"/>
      </w:pPr>
      <w:r>
        <w:t>Asbestos</w:t>
      </w:r>
      <w:r w:rsidR="007915E6">
        <w:t xml:space="preserve"> works – </w:t>
      </w:r>
      <w:r>
        <w:t>A</w:t>
      </w:r>
      <w:r w:rsidR="00C00ECF">
        <w:t xml:space="preserve">ugust </w:t>
      </w:r>
      <w:r w:rsidR="007915E6">
        <w:t>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C00ECF">
        <w:rPr>
          <w:rFonts w:ascii="Arial" w:hAnsi="Arial" w:cs="Arial"/>
          <w:b/>
          <w:color w:val="595959" w:themeColor="text1" w:themeTint="A6"/>
        </w:rPr>
        <w:t xml:space="preserve">asbestos removal works </w:t>
      </w:r>
      <w:r w:rsidRPr="00347BDA">
        <w:rPr>
          <w:rFonts w:ascii="Arial" w:hAnsi="Arial" w:cs="Arial"/>
          <w:color w:val="595959" w:themeColor="text1" w:themeTint="A6"/>
        </w:rPr>
        <w:t xml:space="preserve">will </w:t>
      </w:r>
      <w:r w:rsidR="00C00ECF">
        <w:rPr>
          <w:rFonts w:ascii="Arial" w:hAnsi="Arial" w:cs="Arial"/>
          <w:color w:val="595959" w:themeColor="text1" w:themeTint="A6"/>
        </w:rPr>
        <w:t xml:space="preserve">be undertaken within the station </w:t>
      </w:r>
      <w:r w:rsidR="00C00ECF" w:rsidRPr="00732468">
        <w:rPr>
          <w:rFonts w:ascii="Arial" w:hAnsi="Arial" w:cs="Arial"/>
          <w:color w:val="595959" w:themeColor="text1" w:themeTint="A6"/>
        </w:rPr>
        <w:t xml:space="preserve">building </w:t>
      </w:r>
      <w:r w:rsidR="00347BDA" w:rsidRPr="00732468">
        <w:rPr>
          <w:rFonts w:ascii="Arial" w:hAnsi="Arial" w:cs="Arial"/>
          <w:color w:val="595959" w:themeColor="text1" w:themeTint="A6"/>
        </w:rPr>
        <w:t xml:space="preserve">from </w:t>
      </w:r>
      <w:r w:rsidR="00C00ECF" w:rsidRPr="00732468">
        <w:rPr>
          <w:rFonts w:ascii="Arial" w:hAnsi="Arial" w:cs="Arial"/>
          <w:b/>
          <w:color w:val="595959" w:themeColor="text1" w:themeTint="A6"/>
        </w:rPr>
        <w:t>5</w:t>
      </w:r>
      <w:r w:rsidR="00732468" w:rsidRPr="00732468">
        <w:rPr>
          <w:rFonts w:ascii="Arial" w:hAnsi="Arial" w:cs="Arial"/>
          <w:b/>
          <w:color w:val="595959" w:themeColor="text1" w:themeTint="A6"/>
        </w:rPr>
        <w:t>pm</w:t>
      </w:r>
      <w:r w:rsidR="00C00ECF" w:rsidRPr="00732468">
        <w:rPr>
          <w:rFonts w:ascii="Arial" w:hAnsi="Arial" w:cs="Arial"/>
          <w:b/>
          <w:color w:val="595959" w:themeColor="text1" w:themeTint="A6"/>
        </w:rPr>
        <w:t xml:space="preserve"> </w:t>
      </w:r>
      <w:r w:rsidR="009614B6" w:rsidRPr="00732468">
        <w:rPr>
          <w:rFonts w:ascii="Arial" w:hAnsi="Arial" w:cs="Arial"/>
          <w:b/>
          <w:color w:val="595959" w:themeColor="text1" w:themeTint="A6"/>
        </w:rPr>
        <w:t>S</w:t>
      </w:r>
      <w:r w:rsidR="00C00ECF" w:rsidRPr="00732468">
        <w:rPr>
          <w:rFonts w:ascii="Arial" w:hAnsi="Arial" w:cs="Arial"/>
          <w:b/>
          <w:color w:val="595959" w:themeColor="text1" w:themeTint="A6"/>
        </w:rPr>
        <w:t xml:space="preserve">aturday </w:t>
      </w:r>
      <w:r w:rsidR="009614B6" w:rsidRPr="00732468">
        <w:rPr>
          <w:rFonts w:ascii="Arial" w:hAnsi="Arial" w:cs="Arial"/>
          <w:b/>
          <w:color w:val="595959" w:themeColor="text1" w:themeTint="A6"/>
        </w:rPr>
        <w:t>27</w:t>
      </w:r>
      <w:r w:rsidR="009614B6" w:rsidRPr="009614B6">
        <w:rPr>
          <w:rFonts w:ascii="Arial" w:hAnsi="Arial" w:cs="Arial"/>
          <w:b/>
          <w:color w:val="595959" w:themeColor="text1" w:themeTint="A6"/>
        </w:rPr>
        <w:t xml:space="preserve"> </w:t>
      </w:r>
      <w:r w:rsidR="00347BDA" w:rsidRPr="00C00ECF">
        <w:rPr>
          <w:rFonts w:ascii="Arial" w:hAnsi="Arial" w:cs="Arial"/>
          <w:b/>
          <w:color w:val="595959" w:themeColor="text1" w:themeTint="A6"/>
        </w:rPr>
        <w:t>to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 </w:t>
      </w:r>
      <w:r w:rsidR="00C00ECF">
        <w:rPr>
          <w:rFonts w:ascii="Arial" w:hAnsi="Arial" w:cs="Arial"/>
          <w:b/>
          <w:color w:val="595959" w:themeColor="text1" w:themeTint="A6"/>
        </w:rPr>
        <w:t xml:space="preserve">6pm </w:t>
      </w:r>
      <w:r w:rsidR="009614B6">
        <w:rPr>
          <w:rFonts w:ascii="Arial" w:hAnsi="Arial" w:cs="Arial"/>
          <w:b/>
          <w:color w:val="595959" w:themeColor="text1" w:themeTint="A6"/>
        </w:rPr>
        <w:t>S</w:t>
      </w:r>
      <w:r w:rsidR="00C00ECF">
        <w:rPr>
          <w:rFonts w:ascii="Arial" w:hAnsi="Arial" w:cs="Arial"/>
          <w:b/>
          <w:color w:val="595959" w:themeColor="text1" w:themeTint="A6"/>
        </w:rPr>
        <w:t>unday</w:t>
      </w:r>
      <w:r w:rsidR="009614B6">
        <w:rPr>
          <w:rFonts w:ascii="Arial" w:hAnsi="Arial" w:cs="Arial"/>
          <w:b/>
          <w:color w:val="595959" w:themeColor="text1" w:themeTint="A6"/>
        </w:rPr>
        <w:t xml:space="preserve"> 28 A</w:t>
      </w:r>
      <w:r w:rsidR="00C00ECF">
        <w:rPr>
          <w:rFonts w:ascii="Arial" w:hAnsi="Arial" w:cs="Arial"/>
          <w:b/>
          <w:color w:val="595959" w:themeColor="text1" w:themeTint="A6"/>
        </w:rPr>
        <w:t xml:space="preserve">ugust </w:t>
      </w:r>
      <w:r w:rsidR="009614B6">
        <w:rPr>
          <w:rFonts w:ascii="Arial" w:hAnsi="Arial" w:cs="Arial"/>
          <w:b/>
          <w:color w:val="595959" w:themeColor="text1" w:themeTint="A6"/>
        </w:rPr>
        <w:t xml:space="preserve">2016. </w:t>
      </w:r>
    </w:p>
    <w:p w:rsidR="00A9048E" w:rsidRPr="00A9048E" w:rsidRDefault="00A9048E" w:rsidP="00A9048E">
      <w:pPr>
        <w:spacing w:after="240"/>
        <w:ind w:left="709" w:right="708"/>
        <w:rPr>
          <w:rFonts w:ascii="Arial" w:hAnsi="Arial" w:cs="Arial"/>
          <w:color w:val="595959" w:themeColor="text1" w:themeTint="A6"/>
        </w:rPr>
      </w:pPr>
      <w:r w:rsidRPr="00A9048E">
        <w:rPr>
          <w:rFonts w:ascii="Arial" w:hAnsi="Arial" w:cs="Arial"/>
          <w:color w:val="595959" w:themeColor="text1" w:themeTint="A6"/>
        </w:rPr>
        <w:t>All works will be undertaken by a licensed asbestos removal contractor.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A9048E">
        <w:rPr>
          <w:rFonts w:ascii="Arial" w:hAnsi="Arial" w:cs="Arial"/>
          <w:color w:val="595959" w:themeColor="text1" w:themeTint="A6"/>
        </w:rPr>
        <w:t>The worksite will be enclosed to contain any contaminates</w:t>
      </w:r>
      <w:r>
        <w:rPr>
          <w:rFonts w:ascii="Arial" w:hAnsi="Arial" w:cs="Arial"/>
          <w:color w:val="595959" w:themeColor="text1" w:themeTint="A6"/>
        </w:rPr>
        <w:t xml:space="preserve"> and a</w:t>
      </w:r>
      <w:r w:rsidR="00C00ECF" w:rsidRPr="00A9048E">
        <w:rPr>
          <w:rFonts w:ascii="Arial" w:hAnsi="Arial" w:cs="Arial"/>
          <w:color w:val="595959" w:themeColor="text1" w:themeTint="A6"/>
        </w:rPr>
        <w:t>sbestos material will be removed from site in approved heavy-duty sealed plastic waste disposal bags.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A9048E">
        <w:rPr>
          <w:rFonts w:ascii="Arial" w:hAnsi="Arial" w:cs="Arial"/>
          <w:color w:val="595959" w:themeColor="text1" w:themeTint="A6"/>
        </w:rPr>
        <w:t>All national and state Occupational Health and Safety controls will be complied with and validated by a Queensland Rail representative on-site.</w:t>
      </w:r>
    </w:p>
    <w:p w:rsidR="00A9048E" w:rsidRPr="00A9048E" w:rsidRDefault="00A9048E" w:rsidP="00A9048E">
      <w:pPr>
        <w:spacing w:after="240"/>
        <w:ind w:left="709" w:right="708"/>
        <w:rPr>
          <w:rFonts w:ascii="Arial" w:hAnsi="Arial" w:cs="Arial"/>
          <w:color w:val="595959" w:themeColor="text1" w:themeTint="A6"/>
        </w:rPr>
      </w:pPr>
      <w:r w:rsidRPr="00A9048E">
        <w:rPr>
          <w:rFonts w:ascii="Arial" w:hAnsi="Arial" w:cs="Arial"/>
          <w:color w:val="595959" w:themeColor="text1" w:themeTint="A6"/>
        </w:rPr>
        <w:t>There is no risk to public safety from the removal and disposal of the asbestos material.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A9048E">
        <w:rPr>
          <w:rFonts w:ascii="Arial" w:hAnsi="Arial" w:cs="Arial"/>
          <w:color w:val="595959" w:themeColor="text1" w:themeTint="A6"/>
        </w:rPr>
        <w:t>Works will be carried out during a scheduled track closure and the station building will be closed to customers over the weekend.</w:t>
      </w:r>
    </w:p>
    <w:p w:rsidR="00A9048E" w:rsidRPr="00A9048E" w:rsidRDefault="00A9048E" w:rsidP="00A9048E">
      <w:pPr>
        <w:spacing w:after="240"/>
        <w:ind w:left="709" w:right="708"/>
        <w:rPr>
          <w:rFonts w:ascii="Arial" w:hAnsi="Arial" w:cs="Arial"/>
          <w:color w:val="595959" w:themeColor="text1" w:themeTint="A6"/>
        </w:rPr>
      </w:pPr>
      <w:r w:rsidRPr="00A9048E">
        <w:rPr>
          <w:rFonts w:ascii="Arial" w:hAnsi="Arial" w:cs="Arial"/>
          <w:color w:val="595959" w:themeColor="text1" w:themeTint="A6"/>
        </w:rPr>
        <w:t xml:space="preserve">This is a preventative measure, as recommended in a recent site survey, to ensure future upgrade works do not disturb any asbestos which may be present. </w:t>
      </w:r>
    </w:p>
    <w:p w:rsidR="00C00ECF" w:rsidRPr="00A9048E" w:rsidRDefault="00C00ECF" w:rsidP="00C00ECF">
      <w:pPr>
        <w:spacing w:after="240"/>
        <w:ind w:left="709" w:right="708"/>
        <w:rPr>
          <w:rFonts w:ascii="Arial" w:hAnsi="Arial" w:cs="Arial"/>
          <w:color w:val="595959" w:themeColor="text1" w:themeTint="A6"/>
        </w:rPr>
      </w:pPr>
      <w:r w:rsidRPr="00A9048E">
        <w:rPr>
          <w:rFonts w:ascii="Arial" w:hAnsi="Arial" w:cs="Arial"/>
          <w:color w:val="595959" w:themeColor="text1" w:themeTint="A6"/>
        </w:rPr>
        <w:t>Safety is Queensland Rail’s number one priority.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11"/>
        <w:gridCol w:w="3402"/>
      </w:tblGrid>
      <w:tr w:rsidR="00CB27D9" w:rsidRPr="00347BDA" w:rsidTr="004E4A93">
        <w:trPr>
          <w:trHeight w:val="2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E4A93">
        <w:trPr>
          <w:trHeight w:val="1397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F5F2B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73246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="00732468" w:rsidRPr="0073246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pm</w:t>
            </w:r>
            <w:r w:rsidR="00443BB0" w:rsidRPr="00347BDA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C00EC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on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 w:rsidR="00C00EC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aturday 27 to 6pm on Sunday 28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</w:t>
            </w:r>
            <w:r w:rsidR="00C00EC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ugust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2016</w:t>
            </w:r>
          </w:p>
          <w:p w:rsidR="00CB27D9" w:rsidRPr="00347BDA" w:rsidRDefault="00CB27D9" w:rsidP="004E4A93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bookmarkStart w:id="0" w:name="_GoBack"/>
            <w:bookmarkEnd w:id="0"/>
            <w:r w:rsidRPr="00732468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E4A93" w:rsidRPr="0073246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continuous </w:t>
            </w:r>
            <w:r w:rsidR="0079397E" w:rsidRPr="0073246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works </w:t>
            </w:r>
            <w:r w:rsidR="004E4A93" w:rsidRPr="00732468">
              <w:rPr>
                <w:rFonts w:ascii="Arial" w:hAnsi="Arial" w:cs="Arial"/>
                <w:color w:val="595959" w:themeColor="text1" w:themeTint="A6"/>
                <w:lang w:val="en-AU"/>
              </w:rPr>
              <w:t>including night works during track closure</w:t>
            </w:r>
            <w:r w:rsidRPr="00732468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219C" w:rsidRPr="008F5F2B" w:rsidRDefault="008F5F2B" w:rsidP="00E004A7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Asbestos removal works</w:t>
            </w:r>
            <w:r w:rsidR="00C00EC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– removal of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in </w:t>
            </w:r>
            <w:r w:rsidR="00E004A7">
              <w:rPr>
                <w:rFonts w:ascii="Arial" w:hAnsi="Arial" w:cs="Arial"/>
                <w:color w:val="595959" w:themeColor="text1" w:themeTint="A6"/>
                <w:lang w:eastAsia="en-AU"/>
              </w:rPr>
              <w:t>the station awning at the northern end of the platform</w:t>
            </w: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A9048E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raffic management controls will be in place on Civic Way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during works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00ECF" w:rsidRDefault="00C00ECF" w:rsidP="00CB27D9"/>
    <w:p w:rsidR="00C00ECF" w:rsidRDefault="00C00ECF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CC7"/>
    <w:multiLevelType w:val="hybridMultilevel"/>
    <w:tmpl w:val="A6E8B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142517"/>
    <w:rsid w:val="001633C1"/>
    <w:rsid w:val="00193CBD"/>
    <w:rsid w:val="001D6BC3"/>
    <w:rsid w:val="001F2C2C"/>
    <w:rsid w:val="00292E15"/>
    <w:rsid w:val="002B53E1"/>
    <w:rsid w:val="00347BDA"/>
    <w:rsid w:val="00356AC9"/>
    <w:rsid w:val="003B2C60"/>
    <w:rsid w:val="003C5600"/>
    <w:rsid w:val="00443BB0"/>
    <w:rsid w:val="00475F6B"/>
    <w:rsid w:val="004779DE"/>
    <w:rsid w:val="004E4A93"/>
    <w:rsid w:val="0050122E"/>
    <w:rsid w:val="00512328"/>
    <w:rsid w:val="00515E25"/>
    <w:rsid w:val="00520C30"/>
    <w:rsid w:val="00590313"/>
    <w:rsid w:val="00650570"/>
    <w:rsid w:val="006B1485"/>
    <w:rsid w:val="006C18E2"/>
    <w:rsid w:val="0071710A"/>
    <w:rsid w:val="00732468"/>
    <w:rsid w:val="00747745"/>
    <w:rsid w:val="00763F12"/>
    <w:rsid w:val="00764CFA"/>
    <w:rsid w:val="007915E6"/>
    <w:rsid w:val="0079397E"/>
    <w:rsid w:val="007A7DBF"/>
    <w:rsid w:val="007F701A"/>
    <w:rsid w:val="0080077C"/>
    <w:rsid w:val="00822E64"/>
    <w:rsid w:val="00883D5C"/>
    <w:rsid w:val="00884010"/>
    <w:rsid w:val="008E16DF"/>
    <w:rsid w:val="008F5F2B"/>
    <w:rsid w:val="0090219C"/>
    <w:rsid w:val="00936B88"/>
    <w:rsid w:val="009614B6"/>
    <w:rsid w:val="009A622B"/>
    <w:rsid w:val="009E758F"/>
    <w:rsid w:val="00A9048E"/>
    <w:rsid w:val="00BA22E6"/>
    <w:rsid w:val="00BE4CB1"/>
    <w:rsid w:val="00C00ECF"/>
    <w:rsid w:val="00C42174"/>
    <w:rsid w:val="00CA1572"/>
    <w:rsid w:val="00CB27D9"/>
    <w:rsid w:val="00CD197F"/>
    <w:rsid w:val="00CF1231"/>
    <w:rsid w:val="00D85FA3"/>
    <w:rsid w:val="00E004A7"/>
    <w:rsid w:val="00EE082A"/>
    <w:rsid w:val="00EF5FDD"/>
    <w:rsid w:val="00F21CA5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0EBC7-BED3-4E8A-BCF2-993DC79180BB}"/>
</file>

<file path=customXml/itemProps2.xml><?xml version="1.0" encoding="utf-8"?>
<ds:datastoreItem xmlns:ds="http://schemas.openxmlformats.org/officeDocument/2006/customXml" ds:itemID="{D6CCDE12-4A75-488C-8A86-6A48D8E99BA0}"/>
</file>

<file path=customXml/itemProps3.xml><?xml version="1.0" encoding="utf-8"?>
<ds:datastoreItem xmlns:ds="http://schemas.openxmlformats.org/officeDocument/2006/customXml" ds:itemID="{3FF89806-6335-4AC9-80EA-7634B73F5776}"/>
</file>

<file path=customXml/itemProps4.xml><?xml version="1.0" encoding="utf-8"?>
<ds:datastoreItem xmlns:ds="http://schemas.openxmlformats.org/officeDocument/2006/customXml" ds:itemID="{995B6E6F-4C2D-4CCB-91AE-76CE45367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2016-08-05T04:53:00Z</cp:lastPrinted>
  <dcterms:created xsi:type="dcterms:W3CDTF">2016-08-05T04:54:00Z</dcterms:created>
  <dcterms:modified xsi:type="dcterms:W3CDTF">2016-08-05T04:54:00Z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