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7C" w:rsidRDefault="00323127" w:rsidP="00F644C4">
      <w:pPr>
        <w:spacing w:before="80" w:after="0" w:line="240" w:lineRule="atLeast"/>
        <w:ind w:left="5040" w:right="567"/>
        <w:rPr>
          <w:rStyle w:val="Heading1Char"/>
        </w:rPr>
      </w:pPr>
      <w:r>
        <w:rPr>
          <w:rStyle w:val="Heading1Char"/>
          <w:lang w:eastAsia="en-AU"/>
        </w:rPr>
        <w:drawing>
          <wp:anchor distT="0" distB="0" distL="114300" distR="114300" simplePos="0" relativeHeight="251657728" behindDoc="1" locked="0" layoutInCell="1" allowOverlap="1">
            <wp:simplePos x="0" y="0"/>
            <wp:positionH relativeFrom="column">
              <wp:posOffset>-115570</wp:posOffset>
            </wp:positionH>
            <wp:positionV relativeFrom="paragraph">
              <wp:posOffset>-384175</wp:posOffset>
            </wp:positionV>
            <wp:extent cx="7140575" cy="10344785"/>
            <wp:effectExtent l="0" t="0" r="3175" b="0"/>
            <wp:wrapNone/>
            <wp:docPr id="2" name="Picture 2" descr="notificatio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ification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0575" cy="10344785"/>
                    </a:xfrm>
                    <a:prstGeom prst="rect">
                      <a:avLst/>
                    </a:prstGeom>
                    <a:noFill/>
                  </pic:spPr>
                </pic:pic>
              </a:graphicData>
            </a:graphic>
            <wp14:sizeRelH relativeFrom="page">
              <wp14:pctWidth>0</wp14:pctWidth>
            </wp14:sizeRelH>
            <wp14:sizeRelV relativeFrom="page">
              <wp14:pctHeight>0</wp14:pctHeight>
            </wp14:sizeRelV>
          </wp:anchor>
        </w:drawing>
      </w:r>
      <w:r w:rsidR="001E77AC">
        <w:rPr>
          <w:rStyle w:val="Heading1Char"/>
        </w:rPr>
        <w:t>Dinmore</w:t>
      </w:r>
      <w:r w:rsidR="0071710A" w:rsidRPr="001F2C2C">
        <w:rPr>
          <w:rStyle w:val="Heading1Char"/>
        </w:rPr>
        <w:t xml:space="preserve"> station</w:t>
      </w:r>
      <w:r w:rsidR="001F2C2C">
        <w:rPr>
          <w:rStyle w:val="Heading1Char"/>
        </w:rPr>
        <w:t xml:space="preserve"> </w:t>
      </w:r>
      <w:r w:rsidR="0071710A" w:rsidRPr="001F2C2C">
        <w:rPr>
          <w:rStyle w:val="Heading1Char"/>
        </w:rPr>
        <w:t>accessibility upgrade</w:t>
      </w:r>
    </w:p>
    <w:p w:rsidR="00275314" w:rsidRPr="00F644C4" w:rsidRDefault="00D74688" w:rsidP="00F644C4">
      <w:pPr>
        <w:pStyle w:val="Heading2"/>
        <w:ind w:left="4876" w:firstLine="164"/>
        <w:rPr>
          <w:sz w:val="42"/>
          <w:szCs w:val="42"/>
        </w:rPr>
      </w:pPr>
      <w:r w:rsidRPr="00F644C4">
        <w:rPr>
          <w:sz w:val="42"/>
          <w:szCs w:val="42"/>
        </w:rPr>
        <w:t>Night</w:t>
      </w:r>
      <w:r w:rsidR="00737BFD" w:rsidRPr="00F644C4">
        <w:rPr>
          <w:sz w:val="42"/>
          <w:szCs w:val="42"/>
        </w:rPr>
        <w:t xml:space="preserve"> works</w:t>
      </w:r>
      <w:r w:rsidR="007915E6" w:rsidRPr="00F644C4">
        <w:rPr>
          <w:sz w:val="42"/>
          <w:szCs w:val="42"/>
        </w:rPr>
        <w:t xml:space="preserve"> – </w:t>
      </w:r>
    </w:p>
    <w:p w:rsidR="00275314" w:rsidRPr="00F644C4" w:rsidRDefault="00737BFD" w:rsidP="00F644C4">
      <w:pPr>
        <w:pStyle w:val="Heading2"/>
        <w:ind w:left="4876" w:firstLine="164"/>
        <w:rPr>
          <w:sz w:val="42"/>
          <w:szCs w:val="42"/>
        </w:rPr>
      </w:pPr>
      <w:r w:rsidRPr="00F644C4">
        <w:rPr>
          <w:sz w:val="42"/>
          <w:szCs w:val="42"/>
        </w:rPr>
        <w:t>November</w:t>
      </w:r>
      <w:r w:rsidR="002F45CA" w:rsidRPr="00F644C4">
        <w:rPr>
          <w:sz w:val="42"/>
          <w:szCs w:val="42"/>
        </w:rPr>
        <w:t>/December</w:t>
      </w:r>
      <w:r w:rsidR="007915E6" w:rsidRPr="00F644C4">
        <w:rPr>
          <w:sz w:val="42"/>
          <w:szCs w:val="42"/>
        </w:rPr>
        <w:t xml:space="preserve"> 2016</w:t>
      </w:r>
    </w:p>
    <w:p w:rsidR="00651A25" w:rsidRDefault="00275314" w:rsidP="002F45CA">
      <w:pPr>
        <w:spacing w:before="360" w:after="120" w:line="260" w:lineRule="atLeast"/>
        <w:ind w:left="709" w:right="567"/>
        <w:rPr>
          <w:rFonts w:ascii="Arial" w:hAnsi="Arial" w:cs="Arial"/>
          <w:b/>
          <w:color w:val="595959" w:themeColor="text1" w:themeTint="A6"/>
        </w:rPr>
      </w:pPr>
      <w:r w:rsidRPr="00F15007">
        <w:rPr>
          <w:rFonts w:ascii="Arial" w:hAnsi="Arial" w:cs="Arial"/>
          <w:color w:val="595959" w:themeColor="text1" w:themeTint="A6"/>
        </w:rPr>
        <w:t>As part of the Dinmore station accessibility upgrade</w:t>
      </w:r>
      <w:r w:rsidR="005B26BA" w:rsidRPr="00F15007">
        <w:rPr>
          <w:rFonts w:ascii="Arial" w:hAnsi="Arial" w:cs="Arial"/>
          <w:color w:val="595959" w:themeColor="text1" w:themeTint="A6"/>
        </w:rPr>
        <w:t xml:space="preserve">, </w:t>
      </w:r>
      <w:r w:rsidR="000D478C">
        <w:rPr>
          <w:rFonts w:ascii="Arial" w:hAnsi="Arial" w:cs="Arial"/>
          <w:color w:val="595959" w:themeColor="text1" w:themeTint="A6"/>
        </w:rPr>
        <w:t xml:space="preserve">night works will occur </w:t>
      </w:r>
      <w:r w:rsidR="00D74688">
        <w:rPr>
          <w:rFonts w:ascii="Arial" w:hAnsi="Arial" w:cs="Arial"/>
          <w:color w:val="595959" w:themeColor="text1" w:themeTint="A6"/>
        </w:rPr>
        <w:t xml:space="preserve">at the station </w:t>
      </w:r>
      <w:r w:rsidR="0079350B">
        <w:rPr>
          <w:rFonts w:ascii="Arial" w:hAnsi="Arial" w:cs="Arial"/>
          <w:color w:val="595959" w:themeColor="text1" w:themeTint="A6"/>
        </w:rPr>
        <w:t xml:space="preserve">from </w:t>
      </w:r>
      <w:r w:rsidR="0079350B" w:rsidRPr="00651A25">
        <w:rPr>
          <w:rFonts w:ascii="Arial" w:hAnsi="Arial" w:cs="Arial"/>
          <w:b/>
          <w:color w:val="595959" w:themeColor="text1" w:themeTint="A6"/>
        </w:rPr>
        <w:t>6.30pm to 6.30am</w:t>
      </w:r>
      <w:r w:rsidR="0079350B">
        <w:rPr>
          <w:rFonts w:ascii="Arial" w:hAnsi="Arial" w:cs="Arial"/>
          <w:color w:val="595959" w:themeColor="text1" w:themeTint="A6"/>
        </w:rPr>
        <w:t xml:space="preserve"> on </w:t>
      </w:r>
      <w:r w:rsidR="00260CF1">
        <w:rPr>
          <w:rFonts w:ascii="Arial" w:hAnsi="Arial" w:cs="Arial"/>
          <w:b/>
          <w:color w:val="595959" w:themeColor="text1" w:themeTint="A6"/>
        </w:rPr>
        <w:t>Tuesday</w:t>
      </w:r>
      <w:r w:rsidR="0079350B" w:rsidRPr="00651A25">
        <w:rPr>
          <w:rFonts w:ascii="Arial" w:hAnsi="Arial" w:cs="Arial"/>
          <w:b/>
          <w:color w:val="595959" w:themeColor="text1" w:themeTint="A6"/>
        </w:rPr>
        <w:t xml:space="preserve"> 2</w:t>
      </w:r>
      <w:r w:rsidR="00260CF1">
        <w:rPr>
          <w:rFonts w:ascii="Arial" w:hAnsi="Arial" w:cs="Arial"/>
          <w:b/>
          <w:color w:val="595959" w:themeColor="text1" w:themeTint="A6"/>
        </w:rPr>
        <w:t>9</w:t>
      </w:r>
      <w:r w:rsidR="0079350B" w:rsidRPr="00651A25">
        <w:rPr>
          <w:rFonts w:ascii="Arial" w:hAnsi="Arial" w:cs="Arial"/>
          <w:b/>
          <w:color w:val="595959" w:themeColor="text1" w:themeTint="A6"/>
        </w:rPr>
        <w:t xml:space="preserve"> November</w:t>
      </w:r>
      <w:r w:rsidR="0079350B">
        <w:rPr>
          <w:rFonts w:ascii="Arial" w:hAnsi="Arial" w:cs="Arial"/>
          <w:color w:val="595959" w:themeColor="text1" w:themeTint="A6"/>
        </w:rPr>
        <w:t xml:space="preserve"> </w:t>
      </w:r>
      <w:r w:rsidR="0079350B" w:rsidRPr="00900755">
        <w:rPr>
          <w:rFonts w:ascii="Arial" w:hAnsi="Arial" w:cs="Arial"/>
          <w:b/>
          <w:color w:val="595959" w:themeColor="text1" w:themeTint="A6"/>
        </w:rPr>
        <w:t xml:space="preserve">to </w:t>
      </w:r>
      <w:r w:rsidR="0079350B" w:rsidRPr="00651A25">
        <w:rPr>
          <w:rFonts w:ascii="Arial" w:hAnsi="Arial" w:cs="Arial"/>
          <w:b/>
          <w:color w:val="595959" w:themeColor="text1" w:themeTint="A6"/>
        </w:rPr>
        <w:t>Thursday 1 December</w:t>
      </w:r>
      <w:r w:rsidR="00651A25">
        <w:rPr>
          <w:rFonts w:ascii="Arial" w:hAnsi="Arial" w:cs="Arial"/>
          <w:color w:val="595959" w:themeColor="text1" w:themeTint="A6"/>
        </w:rPr>
        <w:t xml:space="preserve"> and again on </w:t>
      </w:r>
      <w:r w:rsidR="00651A25" w:rsidRPr="00651A25">
        <w:rPr>
          <w:rFonts w:ascii="Arial" w:hAnsi="Arial" w:cs="Arial"/>
          <w:b/>
          <w:color w:val="595959" w:themeColor="text1" w:themeTint="A6"/>
        </w:rPr>
        <w:t xml:space="preserve">Sunday 18 </w:t>
      </w:r>
      <w:r w:rsidR="00651A25" w:rsidRPr="00900755">
        <w:rPr>
          <w:rFonts w:ascii="Arial" w:hAnsi="Arial" w:cs="Arial"/>
          <w:b/>
          <w:color w:val="595959" w:themeColor="text1" w:themeTint="A6"/>
        </w:rPr>
        <w:t>to</w:t>
      </w:r>
      <w:r w:rsidR="00651A25">
        <w:rPr>
          <w:rFonts w:ascii="Arial" w:hAnsi="Arial" w:cs="Arial"/>
          <w:color w:val="595959" w:themeColor="text1" w:themeTint="A6"/>
        </w:rPr>
        <w:t xml:space="preserve"> </w:t>
      </w:r>
      <w:r w:rsidR="00651A25" w:rsidRPr="00651A25">
        <w:rPr>
          <w:rFonts w:ascii="Arial" w:hAnsi="Arial" w:cs="Arial"/>
          <w:b/>
          <w:color w:val="595959" w:themeColor="text1" w:themeTint="A6"/>
        </w:rPr>
        <w:t>Thursday 22 December</w:t>
      </w:r>
      <w:r w:rsidR="0079350B">
        <w:rPr>
          <w:rFonts w:ascii="Arial" w:hAnsi="Arial" w:cs="Arial"/>
          <w:color w:val="595959" w:themeColor="text1" w:themeTint="A6"/>
        </w:rPr>
        <w:t xml:space="preserve">. In the event of poor weather or construction conditions, night works may also occur </w:t>
      </w:r>
      <w:r w:rsidR="00651A25">
        <w:rPr>
          <w:rFonts w:ascii="Arial" w:hAnsi="Arial" w:cs="Arial"/>
          <w:b/>
          <w:color w:val="595959" w:themeColor="text1" w:themeTint="A6"/>
        </w:rPr>
        <w:t xml:space="preserve">Sunday </w:t>
      </w:r>
      <w:r w:rsidR="00651A25" w:rsidRPr="00900755">
        <w:rPr>
          <w:rFonts w:ascii="Arial" w:hAnsi="Arial" w:cs="Arial"/>
          <w:b/>
          <w:color w:val="595959" w:themeColor="text1" w:themeTint="A6"/>
        </w:rPr>
        <w:t xml:space="preserve">4 </w:t>
      </w:r>
      <w:r w:rsidR="00D74688" w:rsidRPr="00900755">
        <w:rPr>
          <w:rFonts w:ascii="Arial" w:hAnsi="Arial" w:cs="Arial"/>
          <w:b/>
          <w:color w:val="595959" w:themeColor="text1" w:themeTint="A6"/>
        </w:rPr>
        <w:t>to</w:t>
      </w:r>
      <w:r w:rsidR="00D74688" w:rsidRPr="00997F77">
        <w:rPr>
          <w:rFonts w:ascii="Arial" w:hAnsi="Arial" w:cs="Arial"/>
          <w:b/>
          <w:color w:val="595959" w:themeColor="text1" w:themeTint="A6"/>
        </w:rPr>
        <w:t xml:space="preserve"> </w:t>
      </w:r>
      <w:r w:rsidR="00651A25">
        <w:rPr>
          <w:rFonts w:ascii="Arial" w:hAnsi="Arial" w:cs="Arial"/>
          <w:b/>
          <w:color w:val="595959" w:themeColor="text1" w:themeTint="A6"/>
        </w:rPr>
        <w:t xml:space="preserve">Thursday 8 December. </w:t>
      </w:r>
    </w:p>
    <w:p w:rsidR="001F2C2C" w:rsidRPr="00651A25" w:rsidRDefault="00651A25" w:rsidP="001F2C2C">
      <w:pPr>
        <w:spacing w:after="120" w:line="260" w:lineRule="atLeast"/>
        <w:ind w:left="709" w:right="567"/>
        <w:rPr>
          <w:rFonts w:ascii="Arial" w:hAnsi="Arial" w:cs="Arial"/>
          <w:color w:val="595959" w:themeColor="text1" w:themeTint="A6"/>
        </w:rPr>
      </w:pPr>
      <w:r>
        <w:rPr>
          <w:rFonts w:ascii="Arial" w:hAnsi="Arial" w:cs="Arial"/>
          <w:color w:val="595959" w:themeColor="text1" w:themeTint="A6"/>
        </w:rPr>
        <w:t xml:space="preserve">For the safety of customers and project workers, these works must be undertaken after hours when there is reduced activity on the line, with some works to be completed during track closures when the overhead power is switched off. </w:t>
      </w:r>
    </w:p>
    <w:p w:rsidR="00CB27D9" w:rsidRDefault="0050122E" w:rsidP="00CB27D9">
      <w:pPr>
        <w:pStyle w:val="Heading3"/>
        <w:rPr>
          <w:color w:val="595959" w:themeColor="text1" w:themeTint="A6"/>
          <w:sz w:val="22"/>
          <w:szCs w:val="22"/>
        </w:rPr>
      </w:pPr>
      <w:r w:rsidRPr="00CB27D9">
        <w:rPr>
          <w:color w:val="595959" w:themeColor="text1" w:themeTint="A6"/>
          <w:sz w:val="22"/>
          <w:szCs w:val="22"/>
        </w:rPr>
        <w:t>Scheduled night works</w:t>
      </w:r>
    </w:p>
    <w:tbl>
      <w:tblPr>
        <w:tblpPr w:leftFromText="180" w:rightFromText="180" w:vertAnchor="text" w:horzAnchor="margin" w:tblpXSpec="center"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9"/>
        <w:gridCol w:w="3880"/>
        <w:gridCol w:w="3433"/>
      </w:tblGrid>
      <w:tr w:rsidR="00D105FB" w:rsidRPr="000C3040" w:rsidTr="00354A95">
        <w:trPr>
          <w:trHeight w:val="158"/>
        </w:trPr>
        <w:tc>
          <w:tcPr>
            <w:tcW w:w="2179"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D105FB" w:rsidRPr="000C3040" w:rsidRDefault="00D105FB" w:rsidP="00D105FB">
            <w:pPr>
              <w:tabs>
                <w:tab w:val="left" w:pos="1430"/>
                <w:tab w:val="left" w:pos="10120"/>
              </w:tabs>
              <w:spacing w:after="0" w:line="240" w:lineRule="auto"/>
              <w:ind w:left="440" w:right="420" w:hanging="440"/>
              <w:rPr>
                <w:rFonts w:ascii="Arial" w:hAnsi="Arial" w:cs="Arial"/>
                <w:b/>
                <w:color w:val="FFFFFF" w:themeColor="background1"/>
                <w:szCs w:val="20"/>
              </w:rPr>
            </w:pPr>
            <w:r w:rsidRPr="000C3040">
              <w:rPr>
                <w:rFonts w:ascii="Arial" w:hAnsi="Arial" w:cs="Arial"/>
                <w:b/>
                <w:color w:val="FFFFFF" w:themeColor="background1"/>
                <w:szCs w:val="20"/>
              </w:rPr>
              <w:t>Location</w:t>
            </w:r>
          </w:p>
        </w:tc>
        <w:tc>
          <w:tcPr>
            <w:tcW w:w="3880"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D105FB" w:rsidRPr="000C3040" w:rsidRDefault="00D105FB" w:rsidP="00D105FB">
            <w:pPr>
              <w:tabs>
                <w:tab w:val="left" w:pos="10120"/>
              </w:tabs>
              <w:spacing w:after="0" w:line="240" w:lineRule="auto"/>
              <w:ind w:right="-98"/>
              <w:rPr>
                <w:rFonts w:ascii="Arial" w:hAnsi="Arial" w:cs="Arial"/>
                <w:b/>
                <w:color w:val="FFFFFF" w:themeColor="background1"/>
                <w:szCs w:val="20"/>
              </w:rPr>
            </w:pPr>
            <w:r w:rsidRPr="000C3040">
              <w:rPr>
                <w:rFonts w:ascii="Arial" w:hAnsi="Arial" w:cs="Arial"/>
                <w:b/>
                <w:color w:val="FFFFFF" w:themeColor="background1"/>
                <w:szCs w:val="20"/>
              </w:rPr>
              <w:t>Dates and hours of work</w:t>
            </w:r>
          </w:p>
        </w:tc>
        <w:tc>
          <w:tcPr>
            <w:tcW w:w="3433"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D105FB" w:rsidRPr="000C3040" w:rsidRDefault="00D105FB" w:rsidP="00D105FB">
            <w:pPr>
              <w:tabs>
                <w:tab w:val="left" w:pos="10120"/>
              </w:tabs>
              <w:spacing w:after="0" w:line="240" w:lineRule="auto"/>
              <w:ind w:right="8"/>
              <w:rPr>
                <w:rFonts w:ascii="Arial" w:hAnsi="Arial" w:cs="Arial"/>
                <w:b/>
                <w:color w:val="FFFFFF" w:themeColor="background1"/>
                <w:szCs w:val="20"/>
              </w:rPr>
            </w:pPr>
            <w:r w:rsidRPr="000C3040">
              <w:rPr>
                <w:rFonts w:ascii="Arial" w:hAnsi="Arial" w:cs="Arial"/>
                <w:b/>
                <w:color w:val="FFFFFF" w:themeColor="background1"/>
                <w:szCs w:val="20"/>
              </w:rPr>
              <w:t>Type of work</w:t>
            </w:r>
          </w:p>
        </w:tc>
      </w:tr>
      <w:tr w:rsidR="00D105FB" w:rsidRPr="000C3040" w:rsidTr="00354A95">
        <w:trPr>
          <w:trHeight w:val="1395"/>
        </w:trPr>
        <w:tc>
          <w:tcPr>
            <w:tcW w:w="21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D105FB" w:rsidRDefault="001E77AC" w:rsidP="00D105FB">
            <w:pPr>
              <w:rPr>
                <w:rFonts w:ascii="Arial" w:hAnsi="Arial" w:cs="Arial"/>
                <w:color w:val="595959" w:themeColor="text1" w:themeTint="A6"/>
              </w:rPr>
            </w:pPr>
            <w:r>
              <w:rPr>
                <w:rFonts w:ascii="Arial" w:hAnsi="Arial" w:cs="Arial"/>
                <w:color w:val="595959" w:themeColor="text1" w:themeTint="A6"/>
              </w:rPr>
              <w:t>Dinmore</w:t>
            </w:r>
            <w:r w:rsidR="00D105FB" w:rsidRPr="00CB27D9">
              <w:rPr>
                <w:rFonts w:ascii="Arial" w:hAnsi="Arial" w:cs="Arial"/>
                <w:color w:val="595959" w:themeColor="text1" w:themeTint="A6"/>
              </w:rPr>
              <w:t xml:space="preserve"> station</w:t>
            </w:r>
          </w:p>
          <w:p w:rsidR="00D105FB" w:rsidRPr="00D105FB" w:rsidRDefault="00D105FB" w:rsidP="00D105FB">
            <w:pPr>
              <w:rPr>
                <w:rFonts w:ascii="Arial" w:hAnsi="Arial" w:cs="Arial"/>
              </w:rPr>
            </w:pPr>
          </w:p>
          <w:p w:rsidR="00D105FB" w:rsidRPr="00D105FB" w:rsidRDefault="00D105FB" w:rsidP="00D105FB">
            <w:pPr>
              <w:rPr>
                <w:rFonts w:ascii="Arial" w:hAnsi="Arial" w:cs="Arial"/>
              </w:rPr>
            </w:pPr>
          </w:p>
          <w:p w:rsidR="00D105FB" w:rsidRPr="00D105FB" w:rsidRDefault="00D105FB" w:rsidP="00D105FB">
            <w:pPr>
              <w:rPr>
                <w:rFonts w:ascii="Arial" w:hAnsi="Arial" w:cs="Arial"/>
              </w:rPr>
            </w:pPr>
          </w:p>
        </w:tc>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F644C4" w:rsidRPr="00F644C4" w:rsidRDefault="00F644C4" w:rsidP="00F644C4">
            <w:pPr>
              <w:rPr>
                <w:rFonts w:ascii="Arial" w:hAnsi="Arial" w:cs="Arial"/>
                <w:b/>
                <w:color w:val="595959" w:themeColor="text1" w:themeTint="A6"/>
              </w:rPr>
            </w:pPr>
            <w:r w:rsidRPr="00F644C4">
              <w:rPr>
                <w:rFonts w:ascii="Arial" w:hAnsi="Arial" w:cs="Arial"/>
                <w:b/>
                <w:color w:val="595959" w:themeColor="text1" w:themeTint="A6"/>
              </w:rPr>
              <w:t xml:space="preserve">6.30pm to 6.30am </w:t>
            </w:r>
            <w:r w:rsidRPr="00F644C4">
              <w:rPr>
                <w:rFonts w:ascii="Arial" w:hAnsi="Arial" w:cs="Arial"/>
                <w:color w:val="595959" w:themeColor="text1" w:themeTint="A6"/>
              </w:rPr>
              <w:t>the next morning</w:t>
            </w:r>
            <w:r>
              <w:rPr>
                <w:rFonts w:ascii="Arial" w:hAnsi="Arial" w:cs="Arial"/>
                <w:color w:val="595959" w:themeColor="text1" w:themeTint="A6"/>
              </w:rPr>
              <w:t xml:space="preserve"> on:</w:t>
            </w:r>
          </w:p>
          <w:p w:rsidR="00651A25" w:rsidRPr="00651A25" w:rsidRDefault="00260CF1" w:rsidP="00651A25">
            <w:pPr>
              <w:pStyle w:val="ListParagraph"/>
              <w:numPr>
                <w:ilvl w:val="0"/>
                <w:numId w:val="5"/>
              </w:numPr>
              <w:ind w:left="357" w:hanging="357"/>
              <w:rPr>
                <w:rFonts w:ascii="Arial" w:hAnsi="Arial" w:cs="Arial"/>
                <w:b/>
                <w:color w:val="595959" w:themeColor="text1" w:themeTint="A6"/>
              </w:rPr>
            </w:pPr>
            <w:r>
              <w:rPr>
                <w:rFonts w:ascii="Arial" w:hAnsi="Arial" w:cs="Arial"/>
                <w:b/>
                <w:color w:val="595959" w:themeColor="text1" w:themeTint="A6"/>
              </w:rPr>
              <w:t>Tuesday</w:t>
            </w:r>
            <w:r w:rsidR="00651A25" w:rsidRPr="00651A25">
              <w:rPr>
                <w:rFonts w:ascii="Arial" w:hAnsi="Arial" w:cs="Arial"/>
                <w:b/>
                <w:color w:val="595959" w:themeColor="text1" w:themeTint="A6"/>
              </w:rPr>
              <w:t xml:space="preserve"> 2</w:t>
            </w:r>
            <w:r>
              <w:rPr>
                <w:rFonts w:ascii="Arial" w:hAnsi="Arial" w:cs="Arial"/>
                <w:b/>
                <w:color w:val="595959" w:themeColor="text1" w:themeTint="A6"/>
              </w:rPr>
              <w:t>9</w:t>
            </w:r>
            <w:r w:rsidR="00D74688" w:rsidRPr="00651A25">
              <w:rPr>
                <w:rFonts w:ascii="Arial" w:hAnsi="Arial" w:cs="Arial"/>
                <w:b/>
                <w:color w:val="595959" w:themeColor="text1" w:themeTint="A6"/>
              </w:rPr>
              <w:t xml:space="preserve"> November </w:t>
            </w:r>
            <w:r w:rsidR="00D74688" w:rsidRPr="00900755">
              <w:rPr>
                <w:rFonts w:ascii="Arial" w:hAnsi="Arial" w:cs="Arial"/>
                <w:b/>
                <w:color w:val="595959" w:themeColor="text1" w:themeTint="A6"/>
              </w:rPr>
              <w:t>to</w:t>
            </w:r>
            <w:r w:rsidR="00D74688" w:rsidRPr="00651A25">
              <w:rPr>
                <w:rFonts w:ascii="Arial" w:hAnsi="Arial" w:cs="Arial"/>
                <w:color w:val="595959" w:themeColor="text1" w:themeTint="A6"/>
              </w:rPr>
              <w:t xml:space="preserve"> </w:t>
            </w:r>
            <w:r w:rsidR="00651A25" w:rsidRPr="00651A25">
              <w:rPr>
                <w:rFonts w:ascii="Arial" w:hAnsi="Arial" w:cs="Arial"/>
                <w:b/>
                <w:color w:val="595959" w:themeColor="text1" w:themeTint="A6"/>
              </w:rPr>
              <w:t>Thursday 1 December</w:t>
            </w:r>
            <w:r w:rsidR="00A2006B">
              <w:rPr>
                <w:rFonts w:ascii="Arial" w:hAnsi="Arial" w:cs="Arial"/>
                <w:color w:val="595959" w:themeColor="text1" w:themeTint="A6"/>
              </w:rPr>
              <w:t xml:space="preserve"> (</w:t>
            </w:r>
            <w:r w:rsidR="00651A25" w:rsidRPr="00651A25">
              <w:rPr>
                <w:rFonts w:ascii="Arial" w:hAnsi="Arial" w:cs="Arial"/>
                <w:color w:val="595959" w:themeColor="text1" w:themeTint="A6"/>
              </w:rPr>
              <w:t xml:space="preserve">over </w:t>
            </w:r>
            <w:r>
              <w:rPr>
                <w:rFonts w:ascii="Arial" w:hAnsi="Arial" w:cs="Arial"/>
                <w:color w:val="595959" w:themeColor="text1" w:themeTint="A6"/>
              </w:rPr>
              <w:t>3</w:t>
            </w:r>
            <w:r w:rsidR="00651A25" w:rsidRPr="00651A25">
              <w:rPr>
                <w:rFonts w:ascii="Arial" w:hAnsi="Arial" w:cs="Arial"/>
                <w:color w:val="595959" w:themeColor="text1" w:themeTint="A6"/>
              </w:rPr>
              <w:t xml:space="preserve"> nights)</w:t>
            </w:r>
            <w:r w:rsidR="00651A25">
              <w:rPr>
                <w:rFonts w:ascii="Arial" w:hAnsi="Arial" w:cs="Arial"/>
                <w:color w:val="595959" w:themeColor="text1" w:themeTint="A6"/>
              </w:rPr>
              <w:br/>
            </w:r>
          </w:p>
          <w:p w:rsidR="00651A25" w:rsidRPr="00651A25" w:rsidRDefault="00651A25" w:rsidP="00651A25">
            <w:pPr>
              <w:pStyle w:val="ListParagraph"/>
              <w:numPr>
                <w:ilvl w:val="0"/>
                <w:numId w:val="5"/>
              </w:numPr>
              <w:ind w:left="357" w:hanging="357"/>
              <w:rPr>
                <w:rFonts w:ascii="Arial" w:hAnsi="Arial" w:cs="Arial"/>
                <w:color w:val="595959" w:themeColor="text1" w:themeTint="A6"/>
              </w:rPr>
            </w:pPr>
            <w:r w:rsidRPr="00651A25">
              <w:rPr>
                <w:rFonts w:ascii="Arial" w:hAnsi="Arial" w:cs="Arial"/>
                <w:b/>
                <w:color w:val="595959" w:themeColor="text1" w:themeTint="A6"/>
              </w:rPr>
              <w:t xml:space="preserve">Sunday 18 </w:t>
            </w:r>
            <w:r w:rsidRPr="00900755">
              <w:rPr>
                <w:rFonts w:ascii="Arial" w:hAnsi="Arial" w:cs="Arial"/>
                <w:b/>
                <w:color w:val="595959" w:themeColor="text1" w:themeTint="A6"/>
              </w:rPr>
              <w:t>to</w:t>
            </w:r>
            <w:r w:rsidRPr="00651A25">
              <w:rPr>
                <w:rFonts w:ascii="Arial" w:hAnsi="Arial" w:cs="Arial"/>
                <w:color w:val="595959" w:themeColor="text1" w:themeTint="A6"/>
              </w:rPr>
              <w:t xml:space="preserve"> </w:t>
            </w:r>
            <w:r w:rsidRPr="00651A25">
              <w:rPr>
                <w:rFonts w:ascii="Arial" w:hAnsi="Arial" w:cs="Arial"/>
                <w:b/>
                <w:color w:val="595959" w:themeColor="text1" w:themeTint="A6"/>
              </w:rPr>
              <w:t>Thursday 22 December</w:t>
            </w:r>
            <w:r w:rsidR="00F644C4">
              <w:rPr>
                <w:rFonts w:ascii="Arial" w:hAnsi="Arial" w:cs="Arial"/>
                <w:b/>
                <w:color w:val="595959" w:themeColor="text1" w:themeTint="A6"/>
              </w:rPr>
              <w:t xml:space="preserve"> </w:t>
            </w:r>
            <w:r w:rsidR="00F644C4">
              <w:rPr>
                <w:rFonts w:ascii="Arial" w:hAnsi="Arial" w:cs="Arial"/>
                <w:color w:val="595959" w:themeColor="text1" w:themeTint="A6"/>
              </w:rPr>
              <w:t>(o</w:t>
            </w:r>
            <w:r w:rsidRPr="00651A25">
              <w:rPr>
                <w:rFonts w:ascii="Arial" w:hAnsi="Arial" w:cs="Arial"/>
                <w:color w:val="595959" w:themeColor="text1" w:themeTint="A6"/>
              </w:rPr>
              <w:t>ver 5 nights)</w:t>
            </w:r>
          </w:p>
          <w:p w:rsidR="00651A25" w:rsidRPr="00651A25" w:rsidRDefault="00651A25" w:rsidP="00C931BF">
            <w:pPr>
              <w:rPr>
                <w:rFonts w:ascii="Arial" w:hAnsi="Arial" w:cs="Arial"/>
                <w:b/>
                <w:color w:val="595959" w:themeColor="text1" w:themeTint="A6"/>
              </w:rPr>
            </w:pPr>
            <w:r w:rsidRPr="00651A25">
              <w:rPr>
                <w:rFonts w:ascii="Arial" w:hAnsi="Arial" w:cs="Arial"/>
                <w:b/>
                <w:color w:val="595959" w:themeColor="text1" w:themeTint="A6"/>
              </w:rPr>
              <w:t>Only if required:</w:t>
            </w:r>
          </w:p>
          <w:p w:rsidR="000D478C" w:rsidRPr="00354A95" w:rsidRDefault="00651A25" w:rsidP="00F644C4">
            <w:pPr>
              <w:pStyle w:val="ListParagraph"/>
              <w:numPr>
                <w:ilvl w:val="0"/>
                <w:numId w:val="6"/>
              </w:numPr>
              <w:ind w:left="357" w:hanging="357"/>
              <w:rPr>
                <w:rFonts w:ascii="Arial" w:hAnsi="Arial" w:cs="Arial"/>
                <w:color w:val="595959" w:themeColor="text1" w:themeTint="A6"/>
              </w:rPr>
            </w:pPr>
            <w:r w:rsidRPr="00354A95">
              <w:rPr>
                <w:rFonts w:ascii="Arial" w:hAnsi="Arial" w:cs="Arial"/>
                <w:b/>
                <w:color w:val="595959" w:themeColor="text1" w:themeTint="A6"/>
              </w:rPr>
              <w:t xml:space="preserve">Sunday 4 </w:t>
            </w:r>
            <w:r w:rsidRPr="00900755">
              <w:rPr>
                <w:rFonts w:ascii="Arial" w:hAnsi="Arial" w:cs="Arial"/>
                <w:b/>
                <w:color w:val="595959" w:themeColor="text1" w:themeTint="A6"/>
              </w:rPr>
              <w:t>to</w:t>
            </w:r>
            <w:r w:rsidRPr="00354A95">
              <w:rPr>
                <w:rFonts w:ascii="Arial" w:hAnsi="Arial" w:cs="Arial"/>
                <w:color w:val="595959" w:themeColor="text1" w:themeTint="A6"/>
              </w:rPr>
              <w:t xml:space="preserve"> </w:t>
            </w:r>
            <w:r w:rsidRPr="00354A95">
              <w:rPr>
                <w:rFonts w:ascii="Arial" w:hAnsi="Arial" w:cs="Arial"/>
                <w:b/>
                <w:color w:val="595959" w:themeColor="text1" w:themeTint="A6"/>
              </w:rPr>
              <w:t xml:space="preserve">Thursday 8 December </w:t>
            </w:r>
            <w:r w:rsidR="00354A95" w:rsidRPr="00354A95">
              <w:rPr>
                <w:rFonts w:ascii="Arial" w:hAnsi="Arial" w:cs="Arial"/>
                <w:color w:val="595959" w:themeColor="text1" w:themeTint="A6"/>
              </w:rPr>
              <w:t>(over 5 nights)</w:t>
            </w:r>
            <w:r w:rsidR="00C931BF" w:rsidRPr="00354A95">
              <w:rPr>
                <w:rFonts w:ascii="Arial" w:hAnsi="Arial" w:cs="Arial"/>
                <w:color w:val="595959" w:themeColor="text1" w:themeTint="A6"/>
              </w:rPr>
              <w:t xml:space="preserve"> </w:t>
            </w:r>
          </w:p>
        </w:tc>
        <w:tc>
          <w:tcPr>
            <w:tcW w:w="34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E77AC" w:rsidRPr="000D478C" w:rsidRDefault="00260CF1" w:rsidP="000D478C">
            <w:pPr>
              <w:spacing w:after="12" w:line="240" w:lineRule="auto"/>
              <w:rPr>
                <w:rFonts w:ascii="Arial" w:hAnsi="Arial" w:cs="Arial"/>
                <w:color w:val="595959" w:themeColor="text1" w:themeTint="A6"/>
                <w:lang w:eastAsia="en-AU"/>
              </w:rPr>
            </w:pPr>
            <w:r>
              <w:rPr>
                <w:rFonts w:ascii="Arial" w:hAnsi="Arial" w:cs="Arial"/>
                <w:color w:val="595959" w:themeColor="text1" w:themeTint="A6"/>
                <w:lang w:eastAsia="en-AU"/>
              </w:rPr>
              <w:t xml:space="preserve">Platform raising </w:t>
            </w:r>
            <w:r w:rsidR="00354A95">
              <w:rPr>
                <w:rFonts w:ascii="Arial" w:hAnsi="Arial" w:cs="Arial"/>
                <w:color w:val="595959" w:themeColor="text1" w:themeTint="A6"/>
                <w:lang w:eastAsia="en-AU"/>
              </w:rPr>
              <w:t>and roofing installation works, involving:</w:t>
            </w:r>
            <w:r w:rsidR="00354A95">
              <w:rPr>
                <w:rFonts w:ascii="Arial" w:hAnsi="Arial" w:cs="Arial"/>
                <w:color w:val="595959" w:themeColor="text1" w:themeTint="A6"/>
                <w:lang w:eastAsia="en-AU"/>
              </w:rPr>
              <w:br/>
            </w:r>
          </w:p>
          <w:p w:rsidR="000D478C" w:rsidRDefault="000D478C" w:rsidP="00997F77">
            <w:pPr>
              <w:pStyle w:val="ListParagraph"/>
              <w:numPr>
                <w:ilvl w:val="0"/>
                <w:numId w:val="3"/>
              </w:numPr>
              <w:spacing w:after="12" w:line="240" w:lineRule="auto"/>
              <w:ind w:left="357" w:hanging="357"/>
              <w:rPr>
                <w:rFonts w:ascii="Arial" w:hAnsi="Arial" w:cs="Arial"/>
                <w:color w:val="595959" w:themeColor="text1" w:themeTint="A6"/>
                <w:lang w:eastAsia="en-AU"/>
              </w:rPr>
            </w:pPr>
            <w:r>
              <w:rPr>
                <w:rFonts w:ascii="Arial" w:hAnsi="Arial" w:cs="Arial"/>
                <w:color w:val="595959" w:themeColor="text1" w:themeTint="A6"/>
                <w:lang w:eastAsia="en-AU"/>
              </w:rPr>
              <w:t>Heavy machinery including cranes and forklifts and trucks with bright flashing lights and reversing beepers</w:t>
            </w:r>
          </w:p>
          <w:p w:rsidR="000D478C" w:rsidRDefault="000D478C" w:rsidP="00997F77">
            <w:pPr>
              <w:pStyle w:val="ListParagraph"/>
              <w:numPr>
                <w:ilvl w:val="0"/>
                <w:numId w:val="3"/>
              </w:numPr>
              <w:spacing w:after="12" w:line="240" w:lineRule="auto"/>
              <w:ind w:left="357" w:hanging="357"/>
              <w:rPr>
                <w:rFonts w:ascii="Arial" w:hAnsi="Arial" w:cs="Arial"/>
                <w:color w:val="595959" w:themeColor="text1" w:themeTint="A6"/>
                <w:lang w:eastAsia="en-AU"/>
              </w:rPr>
            </w:pPr>
            <w:r>
              <w:rPr>
                <w:rFonts w:ascii="Arial" w:hAnsi="Arial" w:cs="Arial"/>
                <w:color w:val="595959" w:themeColor="text1" w:themeTint="A6"/>
                <w:lang w:eastAsia="en-AU"/>
              </w:rPr>
              <w:t>Hand tools and light powered equipment</w:t>
            </w:r>
          </w:p>
          <w:p w:rsidR="000D478C" w:rsidRDefault="000D478C" w:rsidP="00997F77">
            <w:pPr>
              <w:pStyle w:val="ListParagraph"/>
              <w:numPr>
                <w:ilvl w:val="0"/>
                <w:numId w:val="3"/>
              </w:numPr>
              <w:spacing w:after="12" w:line="240" w:lineRule="auto"/>
              <w:ind w:left="357" w:hanging="357"/>
              <w:rPr>
                <w:rFonts w:ascii="Arial" w:hAnsi="Arial" w:cs="Arial"/>
                <w:color w:val="595959" w:themeColor="text1" w:themeTint="A6"/>
                <w:lang w:eastAsia="en-AU"/>
              </w:rPr>
            </w:pPr>
            <w:r>
              <w:rPr>
                <w:rFonts w:ascii="Arial" w:hAnsi="Arial" w:cs="Arial"/>
                <w:color w:val="595959" w:themeColor="text1" w:themeTint="A6"/>
                <w:lang w:eastAsia="en-AU"/>
              </w:rPr>
              <w:t>Saw cutting</w:t>
            </w:r>
          </w:p>
          <w:p w:rsidR="000D478C" w:rsidRDefault="000D478C" w:rsidP="00997F77">
            <w:pPr>
              <w:pStyle w:val="ListParagraph"/>
              <w:numPr>
                <w:ilvl w:val="0"/>
                <w:numId w:val="3"/>
              </w:numPr>
              <w:spacing w:after="12" w:line="240" w:lineRule="auto"/>
              <w:ind w:left="357" w:hanging="357"/>
              <w:rPr>
                <w:rFonts w:ascii="Arial" w:hAnsi="Arial" w:cs="Arial"/>
                <w:color w:val="595959" w:themeColor="text1" w:themeTint="A6"/>
                <w:lang w:eastAsia="en-AU"/>
              </w:rPr>
            </w:pPr>
            <w:r>
              <w:rPr>
                <w:rFonts w:ascii="Arial" w:hAnsi="Arial" w:cs="Arial"/>
                <w:color w:val="595959" w:themeColor="text1" w:themeTint="A6"/>
                <w:lang w:eastAsia="en-AU"/>
              </w:rPr>
              <w:t>Mobile lighting towers</w:t>
            </w:r>
          </w:p>
          <w:p w:rsidR="000D478C" w:rsidRPr="00D105FB" w:rsidRDefault="000D478C" w:rsidP="00997F77">
            <w:pPr>
              <w:pStyle w:val="ListParagraph"/>
              <w:numPr>
                <w:ilvl w:val="0"/>
                <w:numId w:val="3"/>
              </w:numPr>
              <w:spacing w:after="12" w:line="240" w:lineRule="auto"/>
              <w:ind w:left="357" w:hanging="357"/>
              <w:rPr>
                <w:rFonts w:ascii="Arial" w:hAnsi="Arial" w:cs="Arial"/>
                <w:color w:val="595959" w:themeColor="text1" w:themeTint="A6"/>
                <w:lang w:eastAsia="en-AU"/>
              </w:rPr>
            </w:pPr>
            <w:r>
              <w:rPr>
                <w:rFonts w:ascii="Arial" w:hAnsi="Arial" w:cs="Arial"/>
                <w:color w:val="595959" w:themeColor="text1" w:themeTint="A6"/>
                <w:lang w:eastAsia="en-AU"/>
              </w:rPr>
              <w:t>Vehicle movements</w:t>
            </w:r>
            <w:r w:rsidR="00260CF1">
              <w:rPr>
                <w:rFonts w:ascii="Arial" w:hAnsi="Arial" w:cs="Arial"/>
                <w:color w:val="595959" w:themeColor="text1" w:themeTint="A6"/>
                <w:lang w:eastAsia="en-AU"/>
              </w:rPr>
              <w:t>.</w:t>
            </w:r>
            <w:bookmarkStart w:id="0" w:name="_GoBack"/>
            <w:bookmarkEnd w:id="0"/>
          </w:p>
        </w:tc>
      </w:tr>
      <w:tr w:rsidR="00D105FB" w:rsidRPr="000C3040" w:rsidTr="00354A95">
        <w:trPr>
          <w:trHeight w:val="2223"/>
        </w:trPr>
        <w:tc>
          <w:tcPr>
            <w:tcW w:w="94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D105FB" w:rsidRPr="000C3040" w:rsidRDefault="00D105FB" w:rsidP="00D105FB">
            <w:pPr>
              <w:spacing w:after="0" w:line="240" w:lineRule="auto"/>
              <w:rPr>
                <w:rFonts w:ascii="Arial" w:hAnsi="Arial" w:cs="Arial"/>
                <w:color w:val="595959" w:themeColor="text1" w:themeTint="A6"/>
                <w:sz w:val="4"/>
              </w:rPr>
            </w:pPr>
          </w:p>
          <w:p w:rsidR="000D478C" w:rsidRDefault="000D478C" w:rsidP="000D478C">
            <w:pPr>
              <w:spacing w:after="0" w:line="240" w:lineRule="auto"/>
              <w:rPr>
                <w:rFonts w:ascii="Arial" w:hAnsi="Arial" w:cs="Arial"/>
                <w:color w:val="595959" w:themeColor="text1" w:themeTint="A6"/>
              </w:rPr>
            </w:pPr>
            <w:r w:rsidRPr="000D478C">
              <w:rPr>
                <w:rFonts w:ascii="Arial" w:hAnsi="Arial" w:cs="Arial"/>
                <w:color w:val="595959" w:themeColor="text1" w:themeTint="A6"/>
              </w:rPr>
              <w:t xml:space="preserve">Residents adjacent to Dinmore station may experience some noise from truck movements and construction activity. </w:t>
            </w:r>
          </w:p>
          <w:p w:rsidR="000D478C" w:rsidRPr="000D478C" w:rsidRDefault="000D478C" w:rsidP="000D478C">
            <w:pPr>
              <w:spacing w:after="0" w:line="240" w:lineRule="auto"/>
              <w:rPr>
                <w:rFonts w:ascii="Arial" w:hAnsi="Arial" w:cs="Arial"/>
                <w:color w:val="595959" w:themeColor="text1" w:themeTint="A6"/>
              </w:rPr>
            </w:pPr>
          </w:p>
          <w:p w:rsidR="000D478C" w:rsidRDefault="000D478C" w:rsidP="000D478C">
            <w:pPr>
              <w:spacing w:after="0" w:line="240" w:lineRule="auto"/>
              <w:rPr>
                <w:rFonts w:ascii="Arial" w:hAnsi="Arial" w:cs="Arial"/>
                <w:color w:val="595959" w:themeColor="text1" w:themeTint="A6"/>
              </w:rPr>
            </w:pPr>
            <w:r w:rsidRPr="000D478C">
              <w:rPr>
                <w:rFonts w:ascii="Arial" w:hAnsi="Arial" w:cs="Arial"/>
                <w:color w:val="595959" w:themeColor="text1" w:themeTint="A6"/>
              </w:rPr>
              <w:t xml:space="preserve">Queensland Rail is aware that such operations may cause temporary inconvenience to our valued neighbours. Every effort will be made to carry out these works with minimal disruption. </w:t>
            </w:r>
          </w:p>
          <w:p w:rsidR="000D478C" w:rsidRDefault="000D478C" w:rsidP="000D478C">
            <w:pPr>
              <w:spacing w:after="0" w:line="240" w:lineRule="auto"/>
              <w:rPr>
                <w:rFonts w:ascii="Arial" w:hAnsi="Arial" w:cs="Arial"/>
                <w:color w:val="595959" w:themeColor="text1" w:themeTint="A6"/>
              </w:rPr>
            </w:pPr>
          </w:p>
          <w:p w:rsidR="000D478C" w:rsidRPr="000C3040" w:rsidRDefault="000D478C" w:rsidP="00354A95">
            <w:pPr>
              <w:spacing w:after="0" w:line="240" w:lineRule="auto"/>
              <w:rPr>
                <w:rFonts w:ascii="Arial" w:hAnsi="Arial" w:cs="Arial"/>
                <w:color w:val="595959" w:themeColor="text1" w:themeTint="A6"/>
              </w:rPr>
            </w:pPr>
            <w:r w:rsidRPr="000D478C">
              <w:rPr>
                <w:rFonts w:ascii="Arial" w:hAnsi="Arial" w:cs="Arial"/>
                <w:color w:val="595959" w:themeColor="text1" w:themeTint="A6"/>
              </w:rPr>
              <w:t xml:space="preserve">Queensland Rail apologises for any inconvenience and </w:t>
            </w:r>
            <w:r w:rsidR="00354A95">
              <w:rPr>
                <w:rFonts w:ascii="Arial" w:hAnsi="Arial" w:cs="Arial"/>
                <w:color w:val="595959" w:themeColor="text1" w:themeTint="A6"/>
              </w:rPr>
              <w:t xml:space="preserve">appreciates the local </w:t>
            </w:r>
            <w:r w:rsidRPr="000D478C">
              <w:rPr>
                <w:rFonts w:ascii="Arial" w:hAnsi="Arial" w:cs="Arial"/>
                <w:color w:val="595959" w:themeColor="text1" w:themeTint="A6"/>
              </w:rPr>
              <w:t>community</w:t>
            </w:r>
            <w:r w:rsidR="00354A95">
              <w:rPr>
                <w:rFonts w:ascii="Arial" w:hAnsi="Arial" w:cs="Arial"/>
                <w:color w:val="595959" w:themeColor="text1" w:themeTint="A6"/>
              </w:rPr>
              <w:t xml:space="preserve">’s cooperation during these upcoming works. </w:t>
            </w:r>
          </w:p>
        </w:tc>
      </w:tr>
    </w:tbl>
    <w:p w:rsidR="00D105FB" w:rsidRPr="00CB27D9" w:rsidRDefault="00D105FB" w:rsidP="00354A95">
      <w:pPr>
        <w:tabs>
          <w:tab w:val="left" w:pos="2190"/>
        </w:tabs>
        <w:spacing w:before="240" w:after="0"/>
        <w:ind w:firstLine="720"/>
        <w:rPr>
          <w:rFonts w:ascii="Arial" w:hAnsi="Arial" w:cs="Arial"/>
          <w:b/>
          <w:color w:val="595959" w:themeColor="text1" w:themeTint="A6"/>
        </w:rPr>
      </w:pPr>
      <w:r w:rsidRPr="00CB27D9">
        <w:rPr>
          <w:rFonts w:ascii="Arial" w:hAnsi="Arial" w:cs="Arial"/>
          <w:b/>
          <w:color w:val="595959" w:themeColor="text1" w:themeTint="A6"/>
        </w:rPr>
        <w:t>Keeping you informed</w:t>
      </w:r>
    </w:p>
    <w:p w:rsidR="0071710A" w:rsidRPr="00997F77" w:rsidRDefault="00997F77" w:rsidP="00997F77">
      <w:pPr>
        <w:ind w:left="720" w:right="283"/>
        <w:rPr>
          <w:rFonts w:ascii="Arial" w:hAnsi="Arial" w:cs="Arial"/>
          <w:b/>
          <w:color w:val="595959" w:themeColor="text1" w:themeTint="A6"/>
          <w:sz w:val="21"/>
          <w:szCs w:val="21"/>
        </w:rPr>
      </w:pPr>
      <w:r w:rsidRPr="00A4149D">
        <w:rPr>
          <w:rFonts w:ascii="Arial" w:hAnsi="Arial" w:cs="Arial"/>
          <w:color w:val="595959" w:themeColor="text1" w:themeTint="A6"/>
          <w:sz w:val="21"/>
          <w:szCs w:val="21"/>
        </w:rPr>
        <w:t xml:space="preserve">The </w:t>
      </w:r>
      <w:r>
        <w:rPr>
          <w:rFonts w:ascii="Arial" w:hAnsi="Arial" w:cs="Arial"/>
          <w:color w:val="595959" w:themeColor="text1" w:themeTint="A6"/>
          <w:sz w:val="21"/>
          <w:szCs w:val="21"/>
        </w:rPr>
        <w:t>Dinmore</w:t>
      </w:r>
      <w:r w:rsidRPr="00A4149D">
        <w:rPr>
          <w:rFonts w:ascii="Arial" w:hAnsi="Arial" w:cs="Arial"/>
          <w:color w:val="595959" w:themeColor="text1" w:themeTint="A6"/>
          <w:sz w:val="21"/>
          <w:szCs w:val="21"/>
        </w:rPr>
        <w:t xml:space="preserve"> station accessibility upgrade is part of Queensland Rail’s $212 million upgrade program and is </w:t>
      </w:r>
      <w:r>
        <w:rPr>
          <w:rFonts w:ascii="Arial" w:hAnsi="Arial" w:cs="Arial"/>
          <w:color w:val="595959" w:themeColor="text1" w:themeTint="A6"/>
          <w:sz w:val="21"/>
          <w:szCs w:val="21"/>
        </w:rPr>
        <w:t>expected to be completed by mid-</w:t>
      </w:r>
      <w:r w:rsidRPr="00A4149D">
        <w:rPr>
          <w:rFonts w:ascii="Arial" w:hAnsi="Arial" w:cs="Arial"/>
          <w:color w:val="595959" w:themeColor="text1" w:themeTint="A6"/>
          <w:sz w:val="21"/>
          <w:szCs w:val="21"/>
        </w:rPr>
        <w:t xml:space="preserve">2017, weather and construction conditions permitting. For more information, please contact the Stakeholder Engagement team on </w:t>
      </w:r>
      <w:r w:rsidRPr="00A4149D">
        <w:rPr>
          <w:rFonts w:ascii="Arial" w:hAnsi="Arial" w:cs="Arial"/>
          <w:b/>
          <w:color w:val="595959" w:themeColor="text1" w:themeTint="A6"/>
          <w:sz w:val="21"/>
          <w:szCs w:val="21"/>
        </w:rPr>
        <w:t xml:space="preserve">1800 722 203 </w:t>
      </w:r>
      <w:r w:rsidRPr="00A4149D">
        <w:rPr>
          <w:rFonts w:ascii="Arial" w:hAnsi="Arial" w:cs="Arial"/>
          <w:color w:val="595959" w:themeColor="text1" w:themeTint="A6"/>
          <w:sz w:val="21"/>
          <w:szCs w:val="21"/>
        </w:rPr>
        <w:t xml:space="preserve">(free call), email </w:t>
      </w:r>
      <w:r w:rsidRPr="00A4149D">
        <w:rPr>
          <w:rFonts w:ascii="Arial" w:hAnsi="Arial" w:cs="Arial"/>
          <w:b/>
          <w:color w:val="595959" w:themeColor="text1" w:themeTint="A6"/>
          <w:sz w:val="21"/>
          <w:szCs w:val="21"/>
        </w:rPr>
        <w:t xml:space="preserve">stationsupgrade@qr.com.au </w:t>
      </w:r>
      <w:r w:rsidRPr="00A4149D">
        <w:rPr>
          <w:rFonts w:ascii="Arial" w:hAnsi="Arial" w:cs="Arial"/>
          <w:color w:val="595959" w:themeColor="text1" w:themeTint="A6"/>
          <w:sz w:val="21"/>
          <w:szCs w:val="21"/>
        </w:rPr>
        <w:t xml:space="preserve">or visit </w:t>
      </w:r>
      <w:r w:rsidRPr="00A4149D">
        <w:rPr>
          <w:rFonts w:ascii="Arial" w:hAnsi="Arial" w:cs="Arial"/>
          <w:b/>
          <w:color w:val="595959" w:themeColor="text1" w:themeTint="A6"/>
          <w:sz w:val="21"/>
          <w:szCs w:val="21"/>
        </w:rPr>
        <w:t>www.queenslandrail.com.au</w:t>
      </w:r>
    </w:p>
    <w:sectPr w:rsidR="0071710A" w:rsidRPr="00997F77" w:rsidSect="0071710A">
      <w:pgSz w:w="11906" w:h="16838"/>
      <w:pgMar w:top="709"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46D8"/>
    <w:multiLevelType w:val="hybridMultilevel"/>
    <w:tmpl w:val="2EA25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172657"/>
    <w:multiLevelType w:val="hybridMultilevel"/>
    <w:tmpl w:val="2FC4F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D1C7FA5"/>
    <w:multiLevelType w:val="hybridMultilevel"/>
    <w:tmpl w:val="4134D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070322E"/>
    <w:multiLevelType w:val="hybridMultilevel"/>
    <w:tmpl w:val="8DD00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923330D"/>
    <w:multiLevelType w:val="hybridMultilevel"/>
    <w:tmpl w:val="61A42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B32281D"/>
    <w:multiLevelType w:val="hybridMultilevel"/>
    <w:tmpl w:val="A52AC8AA"/>
    <w:lvl w:ilvl="0" w:tplc="A64EA00E">
      <w:start w:val="1"/>
      <w:numFmt w:val="bullet"/>
      <w:pStyle w:val="tablebullet"/>
      <w:lvlText w:val=""/>
      <w:lvlJc w:val="left"/>
      <w:pPr>
        <w:ind w:left="720" w:hanging="360"/>
      </w:pPr>
      <w:rPr>
        <w:rFonts w:ascii="Wingdings" w:hAnsi="Wingdings" w:hint="default"/>
        <w:color w:val="1F497D" w:themeColor="text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0A"/>
    <w:rsid w:val="0001082C"/>
    <w:rsid w:val="00045513"/>
    <w:rsid w:val="000D478C"/>
    <w:rsid w:val="00142517"/>
    <w:rsid w:val="00193CBD"/>
    <w:rsid w:val="001D6BC3"/>
    <w:rsid w:val="001E77AC"/>
    <w:rsid w:val="001F2C2C"/>
    <w:rsid w:val="00260CF1"/>
    <w:rsid w:val="00275314"/>
    <w:rsid w:val="00292E15"/>
    <w:rsid w:val="002F45CA"/>
    <w:rsid w:val="00323127"/>
    <w:rsid w:val="00354A95"/>
    <w:rsid w:val="00356AC9"/>
    <w:rsid w:val="003B2C60"/>
    <w:rsid w:val="003C0FCC"/>
    <w:rsid w:val="003C5600"/>
    <w:rsid w:val="003C6556"/>
    <w:rsid w:val="004779DE"/>
    <w:rsid w:val="004C08DB"/>
    <w:rsid w:val="0050122E"/>
    <w:rsid w:val="005027C9"/>
    <w:rsid w:val="00512328"/>
    <w:rsid w:val="00590313"/>
    <w:rsid w:val="005B26BA"/>
    <w:rsid w:val="005E64B7"/>
    <w:rsid w:val="00650570"/>
    <w:rsid w:val="00651A25"/>
    <w:rsid w:val="0065354B"/>
    <w:rsid w:val="0065605C"/>
    <w:rsid w:val="006F650E"/>
    <w:rsid w:val="0071710A"/>
    <w:rsid w:val="00737BFD"/>
    <w:rsid w:val="0074124F"/>
    <w:rsid w:val="00747745"/>
    <w:rsid w:val="00762574"/>
    <w:rsid w:val="007915E6"/>
    <w:rsid w:val="00792992"/>
    <w:rsid w:val="0079350B"/>
    <w:rsid w:val="007A7DBF"/>
    <w:rsid w:val="007E75A0"/>
    <w:rsid w:val="007F701A"/>
    <w:rsid w:val="0080077C"/>
    <w:rsid w:val="00822E64"/>
    <w:rsid w:val="00883D5C"/>
    <w:rsid w:val="00884010"/>
    <w:rsid w:val="008E16DF"/>
    <w:rsid w:val="008E40D3"/>
    <w:rsid w:val="00900755"/>
    <w:rsid w:val="00936B88"/>
    <w:rsid w:val="00962B9A"/>
    <w:rsid w:val="009915D9"/>
    <w:rsid w:val="00997F77"/>
    <w:rsid w:val="009A622B"/>
    <w:rsid w:val="009F283D"/>
    <w:rsid w:val="00A2006B"/>
    <w:rsid w:val="00AC5110"/>
    <w:rsid w:val="00BA2BC9"/>
    <w:rsid w:val="00C00556"/>
    <w:rsid w:val="00C931BF"/>
    <w:rsid w:val="00CA1572"/>
    <w:rsid w:val="00CB27D9"/>
    <w:rsid w:val="00CB6A33"/>
    <w:rsid w:val="00CC1B73"/>
    <w:rsid w:val="00CD197F"/>
    <w:rsid w:val="00CE402F"/>
    <w:rsid w:val="00D105FB"/>
    <w:rsid w:val="00D74688"/>
    <w:rsid w:val="00D85FA3"/>
    <w:rsid w:val="00DF368D"/>
    <w:rsid w:val="00E9693A"/>
    <w:rsid w:val="00EA58AE"/>
    <w:rsid w:val="00EF5FDD"/>
    <w:rsid w:val="00F15007"/>
    <w:rsid w:val="00F644C4"/>
    <w:rsid w:val="00F6561A"/>
    <w:rsid w:val="00FE6F35"/>
    <w:rsid w:val="00FF2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 w:type="paragraph" w:customStyle="1" w:styleId="Default">
    <w:name w:val="Default"/>
    <w:rsid w:val="000D478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 w:type="paragraph" w:customStyle="1" w:styleId="Default">
    <w:name w:val="Default"/>
    <w:rsid w:val="000D478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053f7b275f4c72526443b7274955c6c9">
  <xsd:schema xmlns:xsd="http://www.w3.org/2001/XMLSchema" xmlns:xs="http://www.w3.org/2001/XMLSchema" xmlns:p="http://schemas.microsoft.com/office/2006/metadata/properties" xmlns:ns1="http://schemas.microsoft.com/sharepoint/v3" targetNamespace="http://schemas.microsoft.com/office/2006/metadata/properties" ma:root="true" ma:fieldsID="af6032d4ac0c3c7e58389b6361bb526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402D21-B2C2-4945-A99C-6A53315EFD98}"/>
</file>

<file path=customXml/itemProps2.xml><?xml version="1.0" encoding="utf-8"?>
<ds:datastoreItem xmlns:ds="http://schemas.openxmlformats.org/officeDocument/2006/customXml" ds:itemID="{7A5F3DBC-CCE4-48F8-A9C9-D780761CEEAE}"/>
</file>

<file path=customXml/itemProps3.xml><?xml version="1.0" encoding="utf-8"?>
<ds:datastoreItem xmlns:ds="http://schemas.openxmlformats.org/officeDocument/2006/customXml" ds:itemID="{D40D82EC-950B-4D0E-87A5-F916E019B2AC}"/>
</file>

<file path=customXml/itemProps4.xml><?xml version="1.0" encoding="utf-8"?>
<ds:datastoreItem xmlns:ds="http://schemas.openxmlformats.org/officeDocument/2006/customXml" ds:itemID="{93CE391B-767F-4D74-AFDA-932F94809435}"/>
</file>

<file path=docProps/app.xml><?xml version="1.0" encoding="utf-8"?>
<Properties xmlns="http://schemas.openxmlformats.org/officeDocument/2006/extended-properties" xmlns:vt="http://schemas.openxmlformats.org/officeDocument/2006/docPropsVTypes">
  <Template>Normal.dotm</Template>
  <TotalTime>3</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KBR</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Kidd</dc:creator>
  <cp:lastModifiedBy>James, Lyndon</cp:lastModifiedBy>
  <cp:revision>3</cp:revision>
  <cp:lastPrinted>2016-11-17T06:09:00Z</cp:lastPrinted>
  <dcterms:created xsi:type="dcterms:W3CDTF">2016-11-17T06:10:00Z</dcterms:created>
  <dcterms:modified xsi:type="dcterms:W3CDTF">2016-11-17T06:12:00Z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ies>
</file>