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 xml:space="preserve">Road closure </w:t>
      </w:r>
      <w:r w:rsidR="00077C72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rescheduled</w:t>
      </w:r>
    </w:p>
    <w:p w:rsidR="008438B3" w:rsidRPr="00A14B6A" w:rsidRDefault="00A14B6A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64"/>
          <w:szCs w:val="64"/>
        </w:rPr>
      </w:pPr>
      <w:r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 xml:space="preserve">Night works – </w:t>
      </w:r>
      <w:r w:rsidR="008438B3"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Appel Street, Graceville</w:t>
      </w:r>
    </w:p>
    <w:p w:rsidR="008438B3" w:rsidRPr="00492C4C" w:rsidRDefault="000F799C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48"/>
          <w:szCs w:val="48"/>
        </w:rPr>
      </w:pP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8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p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Fri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day </w:t>
      </w:r>
      <w:r w:rsidR="00077C72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23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to 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5a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Saturd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ay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="00077C72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24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June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077C72" w:rsidRPr="00077C72" w:rsidRDefault="00077C72" w:rsidP="00A14B6A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Due to recent wet weather, the </w:t>
      </w:r>
      <w:r w:rsidRPr="00077C72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night works and road closure previously notified have been rescheduled to </w:t>
      </w:r>
      <w:r w:rsidR="00C657C5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8pm </w:t>
      </w:r>
      <w:r w:rsidRPr="00077C72">
        <w:rPr>
          <w:rFonts w:ascii="FS Albert Pro" w:hAnsi="FS Albert Pro" w:cs="Arial"/>
          <w:b/>
          <w:color w:val="505050"/>
          <w:sz w:val="28"/>
          <w:szCs w:val="28"/>
          <w:lang w:val="en-AU"/>
        </w:rPr>
        <w:t>Friday 23 June</w:t>
      </w:r>
      <w:r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  <w:bookmarkStart w:id="0" w:name="_GoBack"/>
      <w:bookmarkEnd w:id="0"/>
    </w:p>
    <w:p w:rsidR="008438B3" w:rsidRPr="00D905D2" w:rsidRDefault="008438B3" w:rsidP="00077C72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Queensland Rail will temporarily close </w:t>
      </w:r>
      <w:r w:rsidRPr="00077C72">
        <w:rPr>
          <w:rFonts w:ascii="FSAlbertPro-Bold" w:hAnsi="FSAlbertPro-Bold"/>
          <w:b/>
          <w:bCs/>
          <w:color w:val="4F4F4F"/>
          <w:sz w:val="28"/>
          <w:szCs w:val="28"/>
        </w:rPr>
        <w:t xml:space="preserve">Appel Street between Verney Road East and </w:t>
      </w:r>
      <w:r w:rsidR="000F799C" w:rsidRPr="00077C72">
        <w:rPr>
          <w:rFonts w:ascii="FSAlbertPro-Bold" w:hAnsi="FSAlbertPro-Bold"/>
          <w:b/>
          <w:bCs/>
          <w:color w:val="4F4F4F"/>
          <w:sz w:val="28"/>
          <w:szCs w:val="28"/>
        </w:rPr>
        <w:t xml:space="preserve">Connors </w:t>
      </w:r>
      <w:r w:rsidRPr="00077C72">
        <w:rPr>
          <w:rFonts w:ascii="FSAlbertPro-Bold" w:hAnsi="FSAlbertPro-Bold"/>
          <w:b/>
          <w:bCs/>
          <w:color w:val="4F4F4F"/>
          <w:sz w:val="28"/>
          <w:szCs w:val="28"/>
        </w:rPr>
        <w:t>Street</w:t>
      </w:r>
      <w:r w:rsidR="00077C72" w:rsidRPr="00077C72">
        <w:rPr>
          <w:rFonts w:ascii="FSAlbertPro-Bold" w:hAnsi="FSAlbertPro-Bold"/>
          <w:bCs/>
          <w:color w:val="4F4F4F"/>
          <w:sz w:val="28"/>
          <w:szCs w:val="28"/>
        </w:rPr>
        <w:t xml:space="preserve"> </w:t>
      </w:r>
      <w:r w:rsidR="00077C72"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>to undertake kerb c</w:t>
      </w:r>
      <w:r w:rsidR="000F799C"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>onstruction works</w:t>
      </w:r>
      <w:r w:rsidR="00077C72" w:rsidRPr="00077C7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as part of the Graceville station accessibility upgrade.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During this time, traffic management including detour signage will be in place to direct road users and pedestrians around the closure. 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Local access will be maintained at the instruction of the traffic controller.</w:t>
      </w:r>
      <w:r w:rsidR="00D905D2"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Pedestrian access will be maintained on the eastern side of Appel Street.  </w:t>
      </w:r>
    </w:p>
    <w:p w:rsidR="00A14B6A" w:rsidRPr="004E3058" w:rsidRDefault="00A14B6A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Residents and businesses adjacent to Graceville station may experience some noise from 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the 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operation of plant and equipment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, 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construction activities</w:t>
      </w:r>
      <w:r w:rsidR="004E3058"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and truck movements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during night works</w:t>
      </w:r>
      <w:r w:rsidR="0060610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(Appel Street works from 8pm and Honour Avenue works from 11pm)</w:t>
      </w:r>
      <w:r w:rsidRPr="004E3058">
        <w:rPr>
          <w:rFonts w:ascii="FS Albert Pro" w:hAnsi="FS Albert Pro" w:cs="Arial"/>
          <w:b/>
          <w:color w:val="505050"/>
          <w:sz w:val="28"/>
          <w:szCs w:val="28"/>
          <w:lang w:val="en-AU"/>
        </w:rPr>
        <w:t>.</w:t>
      </w:r>
    </w:p>
    <w:p w:rsidR="00C273B6" w:rsidRPr="000F799C" w:rsidRDefault="00C273B6" w:rsidP="00C273B6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Every effort will be made to carry out these works with minimal disruption.</w:t>
      </w:r>
      <w:r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</w:p>
    <w:p w:rsidR="00C273B6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</w:t>
      </w:r>
    </w:p>
    <w:p w:rsidR="008438B3" w:rsidRPr="000F799C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</w:t>
      </w:r>
      <w:r w:rsidR="001E17F4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call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Traffex Traffic Control Solution </w:t>
      </w:r>
      <w:r w:rsidR="001E17F4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on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1300 787 511 or email </w:t>
      </w:r>
      <w:r w:rsidRPr="000F799C">
        <w:rPr>
          <w:rFonts w:ascii="FS Albert Pro" w:hAnsi="FS Albert Pro" w:cs="Arial"/>
          <w:b/>
          <w:sz w:val="28"/>
          <w:szCs w:val="28"/>
          <w:lang w:val="en-AU"/>
        </w:rPr>
        <w:t>Traffex Operations at 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0F799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657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657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C657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7398A"/>
    <w:rsid w:val="00077C72"/>
    <w:rsid w:val="0009593B"/>
    <w:rsid w:val="000F5E03"/>
    <w:rsid w:val="000F799C"/>
    <w:rsid w:val="001808FB"/>
    <w:rsid w:val="001B6D4B"/>
    <w:rsid w:val="001E17F4"/>
    <w:rsid w:val="00204AD6"/>
    <w:rsid w:val="003C0A34"/>
    <w:rsid w:val="0042612C"/>
    <w:rsid w:val="004319FA"/>
    <w:rsid w:val="00492C4C"/>
    <w:rsid w:val="004C3FE7"/>
    <w:rsid w:val="004E3058"/>
    <w:rsid w:val="0060610C"/>
    <w:rsid w:val="006204D9"/>
    <w:rsid w:val="0076629D"/>
    <w:rsid w:val="008037BB"/>
    <w:rsid w:val="008438B3"/>
    <w:rsid w:val="00960654"/>
    <w:rsid w:val="00A14B6A"/>
    <w:rsid w:val="00B02C04"/>
    <w:rsid w:val="00B6168D"/>
    <w:rsid w:val="00C273B6"/>
    <w:rsid w:val="00C657C5"/>
    <w:rsid w:val="00D47640"/>
    <w:rsid w:val="00D905D2"/>
    <w:rsid w:val="00E852FE"/>
    <w:rsid w:val="00ED09FF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4DAFF-1704-4DFB-98F5-579B2A4D087B}"/>
</file>

<file path=customXml/itemProps2.xml><?xml version="1.0" encoding="utf-8"?>
<ds:datastoreItem xmlns:ds="http://schemas.openxmlformats.org/officeDocument/2006/customXml" ds:itemID="{B25F98A0-A5B4-47F0-B378-73D81397D487}"/>
</file>

<file path=customXml/itemProps3.xml><?xml version="1.0" encoding="utf-8"?>
<ds:datastoreItem xmlns:ds="http://schemas.openxmlformats.org/officeDocument/2006/customXml" ds:itemID="{C1EDE637-21CD-4F48-8952-ADFF827AB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13</cp:revision>
  <cp:lastPrinted>2017-06-12T05:04:00Z</cp:lastPrinted>
  <dcterms:created xsi:type="dcterms:W3CDTF">2017-06-02T01:44:00Z</dcterms:created>
  <dcterms:modified xsi:type="dcterms:W3CDTF">2017-06-12T05:04:00Z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