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B88D1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EAD9" wp14:editId="474E09B9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5E99D019" w:rsidR="007866D3" w:rsidRPr="000B7807" w:rsidRDefault="00154457" w:rsidP="00AC408B">
      <w:pPr>
        <w:spacing w:before="8"/>
        <w:ind w:left="567"/>
        <w:rPr>
          <w:rFonts w:ascii="FS Albert Pro" w:eastAsia="Arial" w:hAnsi="FS Albert Pro" w:cs="Arial"/>
          <w:sz w:val="70"/>
          <w:szCs w:val="70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0"/>
          <w:szCs w:val="70"/>
        </w:rPr>
        <w:t>Night works – temporary platform removal</w:t>
      </w:r>
    </w:p>
    <w:p w14:paraId="2518CA42" w14:textId="4D9EBA3B" w:rsidR="00280E81" w:rsidRPr="000B7807" w:rsidRDefault="00E73341" w:rsidP="00FC699B">
      <w:pPr>
        <w:spacing w:before="200"/>
        <w:ind w:left="567"/>
        <w:rPr>
          <w:rFonts w:ascii="FS Albert Pro" w:hAnsi="FS Albert Pro"/>
          <w:b/>
          <w:color w:val="58595B"/>
          <w:sz w:val="50"/>
          <w:szCs w:val="50"/>
        </w:rPr>
      </w:pPr>
      <w:r>
        <w:rPr>
          <w:rFonts w:ascii="FS Albert Pro" w:hAnsi="FS Albert Pro"/>
          <w:b/>
          <w:color w:val="58595B"/>
          <w:sz w:val="50"/>
          <w:szCs w:val="50"/>
        </w:rPr>
        <w:t>Early April</w:t>
      </w:r>
      <w:r w:rsidR="002542FC" w:rsidRPr="000B7807">
        <w:rPr>
          <w:rFonts w:ascii="FS Albert Pro" w:hAnsi="FS Albert Pro"/>
          <w:b/>
          <w:color w:val="58595B"/>
          <w:sz w:val="50"/>
          <w:szCs w:val="50"/>
        </w:rPr>
        <w:t xml:space="preserve"> 2020</w:t>
      </w:r>
    </w:p>
    <w:p w14:paraId="3B7BA402" w14:textId="77777777" w:rsidR="00A75977" w:rsidRDefault="0064508E" w:rsidP="00FC699B">
      <w:pPr>
        <w:pStyle w:val="BodyText"/>
        <w:spacing w:before="200"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 xml:space="preserve">As part of the Strathpine station accessibility upgrade, Queensland Rail </w:t>
      </w:r>
      <w:r w:rsidR="00C356C1" w:rsidRPr="00154457">
        <w:rPr>
          <w:rFonts w:ascii="FS Albert Pro" w:hAnsi="FS Albert Pro"/>
          <w:color w:val="58595B"/>
        </w:rPr>
        <w:t xml:space="preserve">will </w:t>
      </w:r>
      <w:r w:rsidR="00154457" w:rsidRPr="00154457">
        <w:rPr>
          <w:rFonts w:ascii="FS Albert Pro" w:hAnsi="FS Albert Pro"/>
          <w:color w:val="58595B"/>
        </w:rPr>
        <w:t xml:space="preserve">continue the demolition and removal of the </w:t>
      </w:r>
      <w:r w:rsidR="0095613D" w:rsidRPr="00154457">
        <w:rPr>
          <w:rFonts w:ascii="FS Albert Pro" w:hAnsi="FS Albert Pro"/>
          <w:color w:val="58595B"/>
        </w:rPr>
        <w:t xml:space="preserve">station’s </w:t>
      </w:r>
      <w:r w:rsidR="002542FC" w:rsidRPr="00154457">
        <w:rPr>
          <w:rFonts w:ascii="FS Albert Pro" w:hAnsi="FS Albert Pro"/>
          <w:color w:val="58595B"/>
        </w:rPr>
        <w:t>temporary platform</w:t>
      </w:r>
      <w:r w:rsidRPr="00154457">
        <w:rPr>
          <w:rFonts w:ascii="FS Albert Pro" w:hAnsi="FS Albert Pro"/>
          <w:color w:val="58595B"/>
        </w:rPr>
        <w:t xml:space="preserve"> </w:t>
      </w:r>
      <w:r w:rsidR="00E73341">
        <w:rPr>
          <w:rFonts w:ascii="FS Albert Pro" w:hAnsi="FS Albert Pro"/>
          <w:color w:val="58595B"/>
        </w:rPr>
        <w:t xml:space="preserve">during night works on </w:t>
      </w:r>
      <w:r w:rsidR="00E73341">
        <w:rPr>
          <w:rFonts w:ascii="FS Albert Pro" w:hAnsi="FS Albert Pro"/>
          <w:b/>
          <w:bCs/>
          <w:color w:val="58595B"/>
        </w:rPr>
        <w:t xml:space="preserve">Wednesday 1 and Thursday 2 </w:t>
      </w:r>
      <w:r w:rsidR="00E73341">
        <w:rPr>
          <w:rFonts w:ascii="FS Albert Pro" w:hAnsi="FS Albert Pro"/>
          <w:b/>
          <w:color w:val="58595B"/>
        </w:rPr>
        <w:t xml:space="preserve">April, each night </w:t>
      </w:r>
      <w:r w:rsidR="0095613D" w:rsidRPr="00154457">
        <w:rPr>
          <w:rFonts w:ascii="FS Albert Pro" w:hAnsi="FS Albert Pro"/>
          <w:b/>
          <w:color w:val="58595B"/>
        </w:rPr>
        <w:t xml:space="preserve">from </w:t>
      </w:r>
      <w:r w:rsidR="00E73341">
        <w:rPr>
          <w:rFonts w:ascii="FS Albert Pro" w:hAnsi="FS Albert Pro"/>
          <w:b/>
          <w:color w:val="58595B"/>
        </w:rPr>
        <w:t>9</w:t>
      </w:r>
      <w:r w:rsidR="0095613D" w:rsidRPr="00154457">
        <w:rPr>
          <w:rFonts w:ascii="FS Albert Pro" w:hAnsi="FS Albert Pro"/>
          <w:b/>
          <w:color w:val="58595B"/>
        </w:rPr>
        <w:t xml:space="preserve">pm until </w:t>
      </w:r>
      <w:r w:rsidR="00E73341">
        <w:rPr>
          <w:rFonts w:ascii="FS Albert Pro" w:hAnsi="FS Albert Pro"/>
          <w:b/>
          <w:color w:val="58595B"/>
        </w:rPr>
        <w:t>5</w:t>
      </w:r>
      <w:r w:rsidR="0095613D" w:rsidRPr="00154457">
        <w:rPr>
          <w:rFonts w:ascii="FS Albert Pro" w:hAnsi="FS Albert Pro"/>
          <w:b/>
          <w:color w:val="58595B"/>
        </w:rPr>
        <w:t>am the next day</w:t>
      </w:r>
      <w:r w:rsidR="002542FC" w:rsidRPr="00154457">
        <w:rPr>
          <w:rFonts w:ascii="FS Albert Pro" w:hAnsi="FS Albert Pro"/>
          <w:b/>
          <w:color w:val="58595B"/>
        </w:rPr>
        <w:t xml:space="preserve"> </w:t>
      </w:r>
      <w:r w:rsidR="003A6893" w:rsidRPr="00154457">
        <w:rPr>
          <w:rFonts w:ascii="FS Albert Pro" w:hAnsi="FS Albert Pro"/>
          <w:color w:val="58595B"/>
        </w:rPr>
        <w:t>(</w:t>
      </w:r>
      <w:r w:rsidR="00303C61" w:rsidRPr="00154457">
        <w:rPr>
          <w:rFonts w:ascii="FS Albert Pro" w:hAnsi="FS Albert Pro"/>
          <w:color w:val="58595B"/>
        </w:rPr>
        <w:t>weather and construction conditions permitting).</w:t>
      </w:r>
    </w:p>
    <w:p w14:paraId="1705FA87" w14:textId="0E456BBE" w:rsidR="003A6893" w:rsidRPr="00154457" w:rsidRDefault="00E73341" w:rsidP="00FC699B">
      <w:pPr>
        <w:pStyle w:val="BodyText"/>
        <w:spacing w:before="20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Works will then continue from </w:t>
      </w:r>
      <w:r w:rsidRPr="00E73341">
        <w:rPr>
          <w:rFonts w:ascii="FS Albert Pro" w:hAnsi="FS Albert Pro"/>
          <w:b/>
          <w:bCs/>
          <w:color w:val="58595B"/>
        </w:rPr>
        <w:t>9pm Friday 3 until 5am Monday 6 April</w:t>
      </w:r>
      <w:r>
        <w:rPr>
          <w:rFonts w:ascii="FS Albert Pro" w:hAnsi="FS Albert Pro"/>
          <w:color w:val="58595B"/>
        </w:rPr>
        <w:t xml:space="preserve">, during the scheduled track closure. </w:t>
      </w:r>
      <w:r w:rsidR="00A75977">
        <w:rPr>
          <w:rFonts w:ascii="FS Albert Pro" w:hAnsi="FS Albert Pro"/>
          <w:color w:val="58595B"/>
        </w:rPr>
        <w:t xml:space="preserve">Following the track closure, site remediation works will be undertaken, </w:t>
      </w:r>
      <w:r w:rsidR="00A75977">
        <w:rPr>
          <w:rFonts w:ascii="FS Albert Pro" w:hAnsi="FS Albert Pro"/>
          <w:b/>
          <w:bCs/>
          <w:color w:val="58595B"/>
        </w:rPr>
        <w:t>only i</w:t>
      </w:r>
      <w:r w:rsidR="00A75977" w:rsidRPr="00A75977">
        <w:rPr>
          <w:rFonts w:ascii="FS Albert Pro" w:hAnsi="FS Albert Pro"/>
          <w:b/>
          <w:bCs/>
          <w:color w:val="58595B"/>
        </w:rPr>
        <w:t>f required, from Tuesday 7 to Thursday 9 April, each night from 9pm to 5am</w:t>
      </w:r>
      <w:r w:rsidR="00A75977">
        <w:rPr>
          <w:rFonts w:ascii="FS Albert Pro" w:hAnsi="FS Albert Pro"/>
          <w:color w:val="58595B"/>
        </w:rPr>
        <w:t xml:space="preserve"> the next day. </w:t>
      </w:r>
    </w:p>
    <w:p w14:paraId="653CF2C7" w14:textId="77777777" w:rsidR="0095613D" w:rsidRPr="00154457" w:rsidRDefault="00C356C1" w:rsidP="00C356C1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>For the safety of customers and project workers, these works must be carried out at times when there is no rail traffic and fewer customers around the station precinct.</w:t>
      </w:r>
    </w:p>
    <w:p w14:paraId="531DE2EF" w14:textId="10D0F24A" w:rsidR="0095613D" w:rsidRPr="00154457" w:rsidRDefault="0095613D" w:rsidP="00C356C1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 xml:space="preserve">While the western carpark will be </w:t>
      </w:r>
      <w:r w:rsidR="00154457" w:rsidRPr="00154457">
        <w:rPr>
          <w:rFonts w:ascii="FS Albert Pro" w:hAnsi="FS Albert Pro"/>
          <w:color w:val="58595B"/>
        </w:rPr>
        <w:t xml:space="preserve">partially </w:t>
      </w:r>
      <w:r w:rsidRPr="00154457">
        <w:rPr>
          <w:rFonts w:ascii="FS Albert Pro" w:hAnsi="FS Albert Pro"/>
          <w:color w:val="58595B"/>
        </w:rPr>
        <w:t xml:space="preserve">closed </w:t>
      </w:r>
      <w:r w:rsidR="00154457" w:rsidRPr="00154457">
        <w:rPr>
          <w:rFonts w:ascii="FS Albert Pro" w:hAnsi="FS Albert Pro"/>
          <w:color w:val="58595B"/>
        </w:rPr>
        <w:t xml:space="preserve">during </w:t>
      </w:r>
      <w:r w:rsidR="00154457">
        <w:rPr>
          <w:rFonts w:ascii="FS Albert Pro" w:hAnsi="FS Albert Pro"/>
          <w:color w:val="58595B"/>
        </w:rPr>
        <w:t xml:space="preserve">these </w:t>
      </w:r>
      <w:r w:rsidR="00154457" w:rsidRPr="00154457">
        <w:rPr>
          <w:rFonts w:ascii="FS Albert Pro" w:hAnsi="FS Albert Pro"/>
          <w:color w:val="58595B"/>
        </w:rPr>
        <w:t>works</w:t>
      </w:r>
      <w:r w:rsidRPr="00154457">
        <w:rPr>
          <w:rFonts w:ascii="FS Albert Pro" w:hAnsi="FS Albert Pro"/>
          <w:color w:val="58595B"/>
        </w:rPr>
        <w:t>, pedestrian access will be maintained</w:t>
      </w:r>
      <w:r w:rsidR="00154457">
        <w:rPr>
          <w:rFonts w:ascii="FS Albert Pro" w:hAnsi="FS Albert Pro"/>
          <w:color w:val="58595B"/>
        </w:rPr>
        <w:t xml:space="preserve"> between Nicol Way and South Pine Road and the station footbridge</w:t>
      </w:r>
      <w:r w:rsidRPr="00154457">
        <w:rPr>
          <w:rFonts w:ascii="FS Albert Pro" w:hAnsi="FS Albert Pro"/>
          <w:color w:val="58595B"/>
        </w:rPr>
        <w:t>.</w:t>
      </w:r>
    </w:p>
    <w:p w14:paraId="3CE67BEF" w14:textId="6008B491" w:rsidR="003D164F" w:rsidRPr="003163C3" w:rsidRDefault="003B07BD" w:rsidP="000B7807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 xml:space="preserve">Residents near the station may experience some noise associated with </w:t>
      </w:r>
      <w:r w:rsidR="00C356C1" w:rsidRPr="00154457">
        <w:rPr>
          <w:rFonts w:ascii="FS Albert Pro" w:hAnsi="FS Albert Pro"/>
          <w:color w:val="58595B"/>
        </w:rPr>
        <w:t xml:space="preserve">upgrade activities </w:t>
      </w:r>
      <w:r w:rsidRPr="00154457">
        <w:rPr>
          <w:rFonts w:ascii="FS Albert Pro" w:hAnsi="FS Albert Pro"/>
          <w:color w:val="58595B"/>
        </w:rPr>
        <w:t>and truck movements. Mobile lighting towers will be used</w:t>
      </w:r>
      <w:r w:rsidR="00A10AD4" w:rsidRPr="00154457">
        <w:rPr>
          <w:rFonts w:ascii="FS Albert Pro" w:hAnsi="FS Albert Pro"/>
          <w:color w:val="58595B"/>
        </w:rPr>
        <w:t xml:space="preserve"> </w:t>
      </w:r>
      <w:r w:rsidRPr="00154457">
        <w:rPr>
          <w:rFonts w:ascii="FS Albert Pro" w:hAnsi="FS Albert Pro"/>
          <w:color w:val="58595B"/>
        </w:rPr>
        <w:t>during night works.</w:t>
      </w:r>
      <w:r w:rsidR="00747F84">
        <w:rPr>
          <w:rFonts w:ascii="FS Albert Pro" w:hAnsi="FS Albert Pro"/>
          <w:color w:val="58595B"/>
        </w:rPr>
        <w:t xml:space="preserve"> </w:t>
      </w:r>
      <w:r w:rsidR="003A6893" w:rsidRPr="00154457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600FB5A2" w14:textId="2C4112AF" w:rsidR="007866D3" w:rsidRPr="008A2379" w:rsidRDefault="00A34842" w:rsidP="000B7807">
      <w:pPr>
        <w:pStyle w:val="Heading1"/>
        <w:spacing w:before="120" w:after="120"/>
        <w:ind w:left="567" w:firstLine="0"/>
        <w:rPr>
          <w:rFonts w:ascii="FS Albert Pro" w:hAnsi="FS Albert Pro"/>
          <w:color w:val="58595B"/>
        </w:rPr>
      </w:pPr>
      <w:r w:rsidRPr="008A2379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57F96" wp14:editId="175AF37C">
                <wp:simplePos x="0" y="0"/>
                <wp:positionH relativeFrom="page">
                  <wp:posOffset>7214235</wp:posOffset>
                </wp:positionH>
                <wp:positionV relativeFrom="paragraph">
                  <wp:posOffset>431165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3.95pt;width: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gDc/g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379" w:rsidRPr="008A2379">
        <w:rPr>
          <w:rFonts w:ascii="FS Albert Pro" w:hAnsi="FS Albert Pro"/>
          <w:color w:val="58595B"/>
        </w:rPr>
        <w:t>Overview of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253"/>
        <w:gridCol w:w="4110"/>
      </w:tblGrid>
      <w:tr w:rsidR="00280E81" w:rsidRPr="00C10B63" w14:paraId="1DAADE8C" w14:textId="77777777" w:rsidTr="00747F84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42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4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A10AD4" w:rsidRPr="00C10B63" w14:paraId="45A1F875" w14:textId="77777777" w:rsidTr="00747F84">
        <w:trPr>
          <w:trHeight w:val="3162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86CAEF" w14:textId="77777777" w:rsidR="00A10AD4" w:rsidRPr="00747F8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747F84">
              <w:rPr>
                <w:rFonts w:ascii="FS Albert Pro" w:hAnsi="FS Albert Pro"/>
                <w:color w:val="58595B"/>
              </w:rPr>
              <w:t>Strathpine station</w:t>
            </w:r>
          </w:p>
          <w:p w14:paraId="4B904A34" w14:textId="77777777" w:rsidR="00A10AD4" w:rsidRPr="00747F8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49A9A476" w14:textId="58BF6219" w:rsidR="00A10AD4" w:rsidRPr="00747F8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747F84">
              <w:rPr>
                <w:rFonts w:ascii="FS Albert Pro" w:hAnsi="FS Albert Pro"/>
                <w:color w:val="58595B"/>
              </w:rPr>
              <w:t>Western carpark – partial closure</w:t>
            </w:r>
            <w:r w:rsidR="008E733E" w:rsidRPr="00747F84">
              <w:rPr>
                <w:rFonts w:ascii="FS Albert Pro" w:hAnsi="FS Albert Pro"/>
                <w:color w:val="58595B"/>
              </w:rPr>
              <w:t xml:space="preserve"> </w:t>
            </w:r>
            <w:r w:rsidR="00A75977" w:rsidRPr="00747F84">
              <w:rPr>
                <w:rFonts w:ascii="FS Albert Pro" w:hAnsi="FS Albert Pro"/>
                <w:color w:val="58595B"/>
              </w:rPr>
              <w:t>9</w:t>
            </w:r>
            <w:r w:rsidR="008E733E" w:rsidRPr="00747F84">
              <w:rPr>
                <w:rFonts w:ascii="FS Albert Pro" w:hAnsi="FS Albert Pro"/>
                <w:color w:val="58595B"/>
              </w:rPr>
              <w:t xml:space="preserve">pm </w:t>
            </w:r>
            <w:r w:rsidR="00A75977" w:rsidRPr="00747F84">
              <w:rPr>
                <w:rFonts w:ascii="FS Albert Pro" w:hAnsi="FS Albert Pro"/>
                <w:color w:val="58595B"/>
              </w:rPr>
              <w:t>Wednesday</w:t>
            </w:r>
            <w:r w:rsidRPr="00747F84">
              <w:rPr>
                <w:rFonts w:ascii="FS Albert Pro" w:hAnsi="FS Albert Pro"/>
                <w:color w:val="58595B"/>
              </w:rPr>
              <w:t xml:space="preserve"> </w:t>
            </w:r>
            <w:r w:rsidR="00154457" w:rsidRPr="00747F84">
              <w:rPr>
                <w:rFonts w:ascii="FS Albert Pro" w:hAnsi="FS Albert Pro"/>
                <w:color w:val="58595B"/>
              </w:rPr>
              <w:t xml:space="preserve">1 </w:t>
            </w:r>
            <w:r w:rsidRPr="00747F84">
              <w:rPr>
                <w:rFonts w:ascii="FS Albert Pro" w:hAnsi="FS Albert Pro"/>
                <w:color w:val="58595B"/>
              </w:rPr>
              <w:t xml:space="preserve">to </w:t>
            </w:r>
            <w:r w:rsidR="00A75977" w:rsidRPr="00747F84">
              <w:rPr>
                <w:rFonts w:ascii="FS Albert Pro" w:hAnsi="FS Albert Pro"/>
                <w:color w:val="58595B"/>
              </w:rPr>
              <w:t xml:space="preserve">5am Friday 10 April </w:t>
            </w:r>
            <w:r w:rsidRPr="00747F84">
              <w:rPr>
                <w:rFonts w:ascii="FS Albert Pro" w:hAnsi="FS Albert Pro"/>
                <w:color w:val="58595B"/>
              </w:rPr>
              <w:t>(pedestrian access maintained)</w:t>
            </w:r>
          </w:p>
          <w:p w14:paraId="6E4A96B3" w14:textId="77777777" w:rsidR="00A10AD4" w:rsidRPr="00747F8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27812CD8" w14:textId="03C36CE4" w:rsidR="00A10AD4" w:rsidRPr="00747F8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</w:tc>
        <w:tc>
          <w:tcPr>
            <w:tcW w:w="42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D60BDD" w14:textId="29023F93" w:rsidR="00E73341" w:rsidRPr="00747F84" w:rsidRDefault="00E73341" w:rsidP="00E7334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747F84">
              <w:rPr>
                <w:rFonts w:ascii="FS Albert Pro" w:hAnsi="FS Albert Pro"/>
                <w:b/>
                <w:bCs/>
                <w:color w:val="58595B"/>
              </w:rPr>
              <w:t>9pm to 5am</w:t>
            </w:r>
            <w:r w:rsidRPr="00747F84">
              <w:rPr>
                <w:rFonts w:ascii="FS Albert Pro" w:hAnsi="FS Albert Pro"/>
                <w:color w:val="58595B"/>
              </w:rPr>
              <w:t xml:space="preserve"> the next day on:</w:t>
            </w:r>
          </w:p>
          <w:p w14:paraId="06D587E0" w14:textId="77777777" w:rsidR="00E73341" w:rsidRPr="00747F84" w:rsidRDefault="00E73341" w:rsidP="00E73341">
            <w:pPr>
              <w:pStyle w:val="TableParagraph"/>
              <w:numPr>
                <w:ilvl w:val="0"/>
                <w:numId w:val="12"/>
              </w:numPr>
              <w:spacing w:before="19"/>
              <w:rPr>
                <w:rFonts w:ascii="FS Albert Pro" w:hAnsi="FS Albert Pro"/>
                <w:bCs/>
                <w:color w:val="58595B"/>
              </w:rPr>
            </w:pPr>
            <w:r w:rsidRPr="00747F84">
              <w:rPr>
                <w:rFonts w:ascii="FS Albert Pro" w:hAnsi="FS Albert Pro"/>
                <w:b/>
                <w:color w:val="58595B"/>
              </w:rPr>
              <w:t>Wed</w:t>
            </w:r>
            <w:r w:rsidR="00A10AD4" w:rsidRPr="00747F84">
              <w:rPr>
                <w:rFonts w:ascii="FS Albert Pro" w:hAnsi="FS Albert Pro"/>
                <w:b/>
                <w:color w:val="58595B"/>
              </w:rPr>
              <w:t>n</w:t>
            </w:r>
            <w:r w:rsidRPr="00747F84">
              <w:rPr>
                <w:rFonts w:ascii="FS Albert Pro" w:hAnsi="FS Albert Pro"/>
                <w:b/>
                <w:color w:val="58595B"/>
              </w:rPr>
              <w:t>es</w:t>
            </w:r>
            <w:r w:rsidR="00A10AD4" w:rsidRPr="00747F84">
              <w:rPr>
                <w:rFonts w:ascii="FS Albert Pro" w:hAnsi="FS Albert Pro"/>
                <w:b/>
                <w:color w:val="58595B"/>
              </w:rPr>
              <w:t xml:space="preserve">day </w:t>
            </w:r>
            <w:r w:rsidRPr="00747F84">
              <w:rPr>
                <w:rFonts w:ascii="FS Albert Pro" w:hAnsi="FS Albert Pro"/>
                <w:b/>
                <w:color w:val="58595B"/>
              </w:rPr>
              <w:t>1 April</w:t>
            </w:r>
          </w:p>
          <w:p w14:paraId="5AE2997E" w14:textId="3417698D" w:rsidR="00A10AD4" w:rsidRPr="00747F84" w:rsidRDefault="00E73341" w:rsidP="00E73341">
            <w:pPr>
              <w:pStyle w:val="TableParagraph"/>
              <w:numPr>
                <w:ilvl w:val="0"/>
                <w:numId w:val="12"/>
              </w:numPr>
              <w:spacing w:before="19"/>
              <w:rPr>
                <w:rFonts w:ascii="FS Albert Pro" w:hAnsi="FS Albert Pro"/>
                <w:bCs/>
                <w:color w:val="58595B"/>
              </w:rPr>
            </w:pPr>
            <w:r w:rsidRPr="00747F84">
              <w:rPr>
                <w:rFonts w:ascii="FS Albert Pro" w:hAnsi="FS Albert Pro"/>
                <w:b/>
                <w:color w:val="58595B"/>
              </w:rPr>
              <w:t>Thursday 2 April</w:t>
            </w:r>
          </w:p>
          <w:p w14:paraId="25F83CFE" w14:textId="62283473" w:rsidR="00A10AD4" w:rsidRPr="00747F8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</w:rPr>
            </w:pPr>
            <w:r w:rsidRPr="00747F84">
              <w:rPr>
                <w:rFonts w:ascii="FS Albert Pro" w:hAnsi="FS Albert Pro"/>
                <w:bCs/>
                <w:color w:val="58595B"/>
              </w:rPr>
              <w:t xml:space="preserve">(over </w:t>
            </w:r>
            <w:r w:rsidR="00E73341" w:rsidRPr="00747F84">
              <w:rPr>
                <w:rFonts w:ascii="FS Albert Pro" w:hAnsi="FS Albert Pro"/>
                <w:bCs/>
                <w:color w:val="58595B"/>
              </w:rPr>
              <w:t>2</w:t>
            </w:r>
            <w:r w:rsidRPr="00747F84">
              <w:rPr>
                <w:rFonts w:ascii="FS Albert Pro" w:hAnsi="FS Albert Pro"/>
                <w:bCs/>
                <w:color w:val="58595B"/>
              </w:rPr>
              <w:t xml:space="preserve"> nights)</w:t>
            </w:r>
          </w:p>
          <w:p w14:paraId="3B71180A" w14:textId="78FC33B0" w:rsidR="00E73341" w:rsidRPr="00747F84" w:rsidRDefault="00E73341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</w:rPr>
            </w:pPr>
          </w:p>
          <w:p w14:paraId="20601F8A" w14:textId="0F0B25B7" w:rsidR="00E73341" w:rsidRPr="00747F84" w:rsidRDefault="00E73341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</w:rPr>
            </w:pPr>
            <w:r w:rsidRPr="00747F84">
              <w:rPr>
                <w:rFonts w:ascii="FS Albert Pro" w:hAnsi="FS Albert Pro"/>
                <w:b/>
                <w:color w:val="58595B"/>
              </w:rPr>
              <w:t>9pm Friday 3 to 5am Monday 6 April</w:t>
            </w:r>
          </w:p>
          <w:p w14:paraId="39B29F31" w14:textId="15816577" w:rsidR="00E73341" w:rsidRPr="00747F84" w:rsidRDefault="00E73341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</w:rPr>
            </w:pPr>
            <w:r w:rsidRPr="00747F84">
              <w:rPr>
                <w:rFonts w:ascii="FS Albert Pro" w:hAnsi="FS Albert Pro"/>
                <w:bCs/>
                <w:color w:val="58595B"/>
              </w:rPr>
              <w:t>(continuous works, if required during scheduled track closure)</w:t>
            </w:r>
          </w:p>
          <w:p w14:paraId="201E4EEA" w14:textId="79DBE618" w:rsidR="00A75977" w:rsidRPr="00747F84" w:rsidRDefault="00A75977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</w:rPr>
            </w:pPr>
          </w:p>
          <w:p w14:paraId="4C3F549F" w14:textId="30B7C421" w:rsidR="00A10AD4" w:rsidRPr="00747F84" w:rsidRDefault="00A75977" w:rsidP="00747F84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</w:rPr>
            </w:pPr>
            <w:r w:rsidRPr="00747F84">
              <w:rPr>
                <w:rFonts w:ascii="FS Albert Pro" w:hAnsi="FS Albert Pro"/>
                <w:bCs/>
                <w:i/>
                <w:iCs/>
                <w:color w:val="58595B"/>
              </w:rPr>
              <w:t xml:space="preserve">Tuesday 7 to Thursday 9 April, </w:t>
            </w:r>
            <w:r w:rsidRPr="00747F84">
              <w:rPr>
                <w:rFonts w:ascii="FS Albert Pro" w:hAnsi="FS Albert Pro"/>
                <w:bCs/>
                <w:i/>
                <w:iCs/>
                <w:color w:val="58595B"/>
              </w:rPr>
              <w:t>9pm to 5am</w:t>
            </w:r>
            <w:r w:rsidRPr="00747F84">
              <w:rPr>
                <w:rFonts w:ascii="FS Albert Pro" w:hAnsi="FS Albert Pro"/>
                <w:i/>
                <w:iCs/>
                <w:color w:val="58595B"/>
              </w:rPr>
              <w:t xml:space="preserve"> the next day</w:t>
            </w:r>
            <w:r w:rsidR="00747F84">
              <w:rPr>
                <w:rFonts w:ascii="FS Albert Pro" w:hAnsi="FS Albert Pro"/>
                <w:i/>
                <w:iCs/>
                <w:color w:val="58595B"/>
              </w:rPr>
              <w:t xml:space="preserve"> </w:t>
            </w:r>
            <w:r w:rsidRPr="00747F84">
              <w:rPr>
                <w:rFonts w:ascii="FS Albert Pro" w:hAnsi="FS Albert Pro"/>
                <w:bCs/>
                <w:i/>
                <w:iCs/>
                <w:color w:val="58595B"/>
              </w:rPr>
              <w:t>(over 3 night</w:t>
            </w:r>
            <w:r w:rsidR="00747F84">
              <w:rPr>
                <w:rFonts w:ascii="FS Albert Pro" w:hAnsi="FS Albert Pro"/>
                <w:bCs/>
                <w:i/>
                <w:iCs/>
                <w:color w:val="58595B"/>
              </w:rPr>
              <w:t>s</w:t>
            </w:r>
            <w:r w:rsidRPr="00747F84">
              <w:rPr>
                <w:rFonts w:ascii="FS Albert Pro" w:hAnsi="FS Albert Pro"/>
                <w:bCs/>
                <w:i/>
                <w:iCs/>
                <w:color w:val="58595B"/>
              </w:rPr>
              <w:t>, only if required)</w:t>
            </w:r>
          </w:p>
        </w:tc>
        <w:tc>
          <w:tcPr>
            <w:tcW w:w="4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C9A03" w14:textId="29382265" w:rsidR="00A10AD4" w:rsidRPr="00747F84" w:rsidRDefault="00A10AD4" w:rsidP="00FC699B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747F84">
              <w:rPr>
                <w:rFonts w:ascii="FS Albert Pro" w:hAnsi="FS Albert Pro"/>
                <w:color w:val="58595B"/>
              </w:rPr>
              <w:t>Station upgrade works involving:</w:t>
            </w:r>
          </w:p>
          <w:p w14:paraId="4766DBB8" w14:textId="40863816" w:rsidR="00A10AD4" w:rsidRPr="00747F84" w:rsidRDefault="00A10AD4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747F84">
              <w:rPr>
                <w:rFonts w:ascii="FS Albert Pro" w:hAnsi="FS Albert Pro"/>
                <w:color w:val="58595B"/>
              </w:rPr>
              <w:t>removal of the temporary platform</w:t>
            </w:r>
            <w:r w:rsidR="00747F84" w:rsidRPr="00747F84">
              <w:rPr>
                <w:rFonts w:ascii="FS Albert Pro" w:hAnsi="FS Albert Pro"/>
                <w:color w:val="58595B"/>
              </w:rPr>
              <w:t xml:space="preserve"> structures</w:t>
            </w:r>
          </w:p>
          <w:p w14:paraId="4619BAEF" w14:textId="0BB246DF" w:rsidR="00A10AD4" w:rsidRPr="00747F84" w:rsidRDefault="00A10AD4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747F84">
              <w:rPr>
                <w:rFonts w:ascii="FS Albert Pro" w:hAnsi="FS Albert Pro"/>
                <w:color w:val="58595B"/>
              </w:rPr>
              <w:t>operation of heavy machinery and trucks with flashing lights and reversing beepers</w:t>
            </w:r>
          </w:p>
          <w:p w14:paraId="3354D8F5" w14:textId="29B998F3" w:rsidR="00A10AD4" w:rsidRPr="00747F84" w:rsidRDefault="00A10AD4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747F84">
              <w:rPr>
                <w:rFonts w:ascii="FS Albert Pro" w:hAnsi="FS Albert Pro"/>
                <w:color w:val="58595B"/>
              </w:rPr>
              <w:t>use of hand-held tools and powered equipment</w:t>
            </w:r>
          </w:p>
          <w:p w14:paraId="66E68A57" w14:textId="2B77AE83" w:rsidR="00A10AD4" w:rsidRPr="00747F84" w:rsidRDefault="00A10AD4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47F84">
              <w:rPr>
                <w:rFonts w:ascii="FS Albert Pro" w:hAnsi="FS Albert Pro"/>
                <w:color w:val="58595B"/>
              </w:rPr>
              <w:t>movement of personnel and vehicles around the station precinct</w:t>
            </w:r>
          </w:p>
          <w:p w14:paraId="35562A4F" w14:textId="28780A7D" w:rsidR="00A10AD4" w:rsidRPr="00747F84" w:rsidRDefault="00A10AD4" w:rsidP="00A10AD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747F84">
              <w:rPr>
                <w:rFonts w:ascii="FS Albert Pro" w:hAnsi="FS Albert Pro"/>
                <w:color w:val="58595B"/>
              </w:rPr>
              <w:t>portable lighting towers at night.</w:t>
            </w:r>
          </w:p>
        </w:tc>
      </w:tr>
    </w:tbl>
    <w:p w14:paraId="63541578" w14:textId="77777777" w:rsidR="00747F84" w:rsidRDefault="00C13E7A" w:rsidP="0095613D">
      <w:pPr>
        <w:pStyle w:val="BodyText"/>
        <w:spacing w:before="24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3A6893">
        <w:rPr>
          <w:rFonts w:ascii="FS Albert Pro" w:hAnsi="FS Albert Pro"/>
          <w:color w:val="58595B"/>
        </w:rPr>
        <w:t>investment</w:t>
      </w:r>
      <w:r w:rsidR="009956E2" w:rsidRPr="003163C3">
        <w:rPr>
          <w:rFonts w:ascii="FS Albert Pro" w:hAnsi="FS Albert Pro"/>
          <w:color w:val="58595B"/>
        </w:rPr>
        <w:t xml:space="preserve">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  <w:r w:rsidR="00747F84">
        <w:rPr>
          <w:rFonts w:ascii="FS Albert Pro" w:hAnsi="FS Albert Pro"/>
          <w:color w:val="58595B"/>
        </w:rPr>
        <w:t xml:space="preserve"> </w:t>
      </w:r>
    </w:p>
    <w:p w14:paraId="5404205B" w14:textId="173B91C6" w:rsidR="000B7807" w:rsidRDefault="00C10B63" w:rsidP="0095613D">
      <w:pPr>
        <w:pStyle w:val="BodyText"/>
        <w:spacing w:before="240" w:after="120"/>
        <w:ind w:left="567"/>
        <w:rPr>
          <w:rFonts w:ascii="FS Albert Pro" w:hAnsi="FS Albert Pro"/>
          <w:b/>
          <w:color w:val="58595B"/>
        </w:rPr>
      </w:pPr>
      <w:bookmarkStart w:id="1" w:name="_GoBack"/>
      <w:bookmarkEnd w:id="1"/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8E8A0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queenslandrail.com.au/</w:t>
      </w:r>
      <w:proofErr w:type="spellStart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EmailNotification</w:t>
      </w:r>
      <w:proofErr w:type="spellEnd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52"/>
    <w:multiLevelType w:val="hybridMultilevel"/>
    <w:tmpl w:val="B53431EE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8804F2"/>
    <w:multiLevelType w:val="hybridMultilevel"/>
    <w:tmpl w:val="A19A0EA0"/>
    <w:lvl w:ilvl="0" w:tplc="0EB4858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0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24F32"/>
    <w:rsid w:val="000311A5"/>
    <w:rsid w:val="000460D4"/>
    <w:rsid w:val="00056520"/>
    <w:rsid w:val="00070FCC"/>
    <w:rsid w:val="00085F6D"/>
    <w:rsid w:val="000911D6"/>
    <w:rsid w:val="00093797"/>
    <w:rsid w:val="000B780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54457"/>
    <w:rsid w:val="001752C8"/>
    <w:rsid w:val="001D15FD"/>
    <w:rsid w:val="001E3A99"/>
    <w:rsid w:val="002216E2"/>
    <w:rsid w:val="002460F2"/>
    <w:rsid w:val="00253D8D"/>
    <w:rsid w:val="002542FC"/>
    <w:rsid w:val="002569EE"/>
    <w:rsid w:val="00280E81"/>
    <w:rsid w:val="002A54C2"/>
    <w:rsid w:val="002A6257"/>
    <w:rsid w:val="002A7BE8"/>
    <w:rsid w:val="002D3284"/>
    <w:rsid w:val="002D4155"/>
    <w:rsid w:val="00303C61"/>
    <w:rsid w:val="003163C3"/>
    <w:rsid w:val="00336E45"/>
    <w:rsid w:val="00343F2C"/>
    <w:rsid w:val="003624C8"/>
    <w:rsid w:val="003653E8"/>
    <w:rsid w:val="003754B7"/>
    <w:rsid w:val="003964C1"/>
    <w:rsid w:val="003A6893"/>
    <w:rsid w:val="003B07BD"/>
    <w:rsid w:val="003D164F"/>
    <w:rsid w:val="003D1904"/>
    <w:rsid w:val="003D2E7A"/>
    <w:rsid w:val="00403663"/>
    <w:rsid w:val="00425FC0"/>
    <w:rsid w:val="004432AB"/>
    <w:rsid w:val="00470E6C"/>
    <w:rsid w:val="004D0997"/>
    <w:rsid w:val="004D26BB"/>
    <w:rsid w:val="005241F4"/>
    <w:rsid w:val="00553066"/>
    <w:rsid w:val="005811F7"/>
    <w:rsid w:val="005821D2"/>
    <w:rsid w:val="00582ED6"/>
    <w:rsid w:val="00584921"/>
    <w:rsid w:val="005878FD"/>
    <w:rsid w:val="00597221"/>
    <w:rsid w:val="005B3513"/>
    <w:rsid w:val="005D5AB8"/>
    <w:rsid w:val="005E62FD"/>
    <w:rsid w:val="005F23F7"/>
    <w:rsid w:val="005F54D3"/>
    <w:rsid w:val="0061459F"/>
    <w:rsid w:val="0064508E"/>
    <w:rsid w:val="00677505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47F84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A2379"/>
    <w:rsid w:val="008C1E25"/>
    <w:rsid w:val="008C5B97"/>
    <w:rsid w:val="008C7305"/>
    <w:rsid w:val="008E733E"/>
    <w:rsid w:val="00904A72"/>
    <w:rsid w:val="00925391"/>
    <w:rsid w:val="0095613D"/>
    <w:rsid w:val="00956F0F"/>
    <w:rsid w:val="00984520"/>
    <w:rsid w:val="009956E2"/>
    <w:rsid w:val="009A0AEB"/>
    <w:rsid w:val="009A6009"/>
    <w:rsid w:val="009B191A"/>
    <w:rsid w:val="009B5511"/>
    <w:rsid w:val="009C15C4"/>
    <w:rsid w:val="009C4D84"/>
    <w:rsid w:val="009F3684"/>
    <w:rsid w:val="009F4EE9"/>
    <w:rsid w:val="00A10AD4"/>
    <w:rsid w:val="00A30210"/>
    <w:rsid w:val="00A34842"/>
    <w:rsid w:val="00A37690"/>
    <w:rsid w:val="00A5202F"/>
    <w:rsid w:val="00A74605"/>
    <w:rsid w:val="00A75977"/>
    <w:rsid w:val="00A7767F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A0D7B"/>
    <w:rsid w:val="00BD7181"/>
    <w:rsid w:val="00C10B63"/>
    <w:rsid w:val="00C126FF"/>
    <w:rsid w:val="00C13E7A"/>
    <w:rsid w:val="00C1681F"/>
    <w:rsid w:val="00C30749"/>
    <w:rsid w:val="00C31DA8"/>
    <w:rsid w:val="00C356C1"/>
    <w:rsid w:val="00C64284"/>
    <w:rsid w:val="00C7679D"/>
    <w:rsid w:val="00C95120"/>
    <w:rsid w:val="00CA4C41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F4119"/>
    <w:rsid w:val="00E1735F"/>
    <w:rsid w:val="00E35A1E"/>
    <w:rsid w:val="00E5779C"/>
    <w:rsid w:val="00E672A8"/>
    <w:rsid w:val="00E73341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65F29"/>
    <w:rsid w:val="00F7322E"/>
    <w:rsid w:val="00FC699B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AD2C9-71C2-429D-9E34-823C8335C279}"/>
</file>

<file path=customXml/itemProps2.xml><?xml version="1.0" encoding="utf-8"?>
<ds:datastoreItem xmlns:ds="http://schemas.openxmlformats.org/officeDocument/2006/customXml" ds:itemID="{846BF5A7-0E00-4345-A4F7-1CF3534E260D}"/>
</file>

<file path=customXml/itemProps3.xml><?xml version="1.0" encoding="utf-8"?>
<ds:datastoreItem xmlns:ds="http://schemas.openxmlformats.org/officeDocument/2006/customXml" ds:itemID="{523B1AB6-8FF3-4A7D-80EC-FE6F7BEA8203}"/>
</file>

<file path=customXml/itemProps4.xml><?xml version="1.0" encoding="utf-8"?>
<ds:datastoreItem xmlns:ds="http://schemas.openxmlformats.org/officeDocument/2006/customXml" ds:itemID="{B1F57B2C-3C56-414B-BB3B-B334EE176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2020-02-21T04:54:00Z</cp:lastPrinted>
  <dcterms:created xsi:type="dcterms:W3CDTF">2020-02-21T05:29:00Z</dcterms:created>
  <dcterms:modified xsi:type="dcterms:W3CDTF">2020-03-12T02:19:00Z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