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A2C4" w14:textId="6C0511A7" w:rsidR="007866D3" w:rsidRDefault="00F24D6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8243" behindDoc="0" locked="0" layoutInCell="1" allowOverlap="1" wp14:anchorId="04186CCB" wp14:editId="0778A356">
                <wp:simplePos x="0" y="0"/>
                <wp:positionH relativeFrom="column">
                  <wp:posOffset>0</wp:posOffset>
                </wp:positionH>
                <wp:positionV relativeFrom="paragraph">
                  <wp:posOffset>0</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6.1pt;z-index:251658243;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QQ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n7nG&#10;8INtOumH8QFS8TeMTrvJxnCRcGw3IthPOYB6CApp1Abq+94LUvwjsdj9Zg8lwpR+UDejZka9wMJp&#10;BRb/oU7otgOXRoj93q10+kx5Ha7hl98B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Bxm3QQ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v:textbox>
                </v:shape>
              </v:group>
            </w:pict>
          </mc:Fallback>
        </mc:AlternateContent>
      </w:r>
      <w:r w:rsidRPr="00FF04BD">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4A9D2DE1" wp14:editId="3A1EC5ED">
            <wp:simplePos x="0" y="0"/>
            <wp:positionH relativeFrom="column">
              <wp:posOffset>3641725</wp:posOffset>
            </wp:positionH>
            <wp:positionV relativeFrom="paragraph">
              <wp:posOffset>-532765</wp:posOffset>
            </wp:positionV>
            <wp:extent cx="4013335" cy="2007870"/>
            <wp:effectExtent l="0" t="0" r="6350" b="0"/>
            <wp:wrapNone/>
            <wp:docPr id="4" name="Picture 4" descr="\\Cptprdfps001\STRATEGY\Corporate Affairs\External Affairs\001 Queensland Rail\PROJECTS\Station Upgrade Tranche 3\1 Dakabin\Images\Concept design images\Bird View_18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3\1 Dakabin\Images\Concept design images\Bird View_180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335" cy="200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5FB">
        <w:rPr>
          <w:rFonts w:ascii="Times New Roman" w:eastAsia="Times New Roman" w:hAnsi="Times New Roman" w:cs="Times New Roman"/>
          <w:sz w:val="20"/>
          <w:szCs w:val="20"/>
        </w:rPr>
        <w:t xml:space="preserve"> </w:t>
      </w:r>
    </w:p>
    <w:p w14:paraId="40AE1956" w14:textId="5BED7D4F" w:rsidR="007866D3" w:rsidRDefault="007866D3">
      <w:pPr>
        <w:rPr>
          <w:rFonts w:ascii="Times New Roman" w:eastAsia="Times New Roman" w:hAnsi="Times New Roman" w:cs="Times New Roman"/>
          <w:sz w:val="20"/>
          <w:szCs w:val="20"/>
        </w:rPr>
      </w:pPr>
    </w:p>
    <w:p w14:paraId="720EDF44" w14:textId="0B724C80" w:rsidR="007866D3" w:rsidRDefault="007866D3">
      <w:pPr>
        <w:rPr>
          <w:rFonts w:ascii="Times New Roman" w:eastAsia="Times New Roman" w:hAnsi="Times New Roman" w:cs="Times New Roman"/>
          <w:sz w:val="20"/>
          <w:szCs w:val="20"/>
        </w:rPr>
      </w:pPr>
    </w:p>
    <w:p w14:paraId="3F982A8A" w14:textId="77777777"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7777777"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77777777" w:rsidR="007866D3" w:rsidRDefault="007866D3">
      <w:pPr>
        <w:rPr>
          <w:rFonts w:ascii="Times New Roman" w:eastAsia="Times New Roman" w:hAnsi="Times New Roman" w:cs="Times New Roman"/>
          <w:sz w:val="20"/>
          <w:szCs w:val="20"/>
        </w:rPr>
      </w:pPr>
    </w:p>
    <w:p w14:paraId="66656637" w14:textId="77777777"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4" behindDoc="0" locked="0" layoutInCell="1" allowOverlap="1" wp14:anchorId="4C56EAD9" wp14:editId="0DA3F4F7">
                <wp:simplePos x="0" y="0"/>
                <wp:positionH relativeFrom="column">
                  <wp:posOffset>5258435</wp:posOffset>
                </wp:positionH>
                <wp:positionV relativeFrom="paragraph">
                  <wp:posOffset>139700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1pt;width:181pt;height:23.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" filled="f" stroked="f" strokeweight=".5pt">
                <v:textbox>
                  <w:txbxContent>
                    <w:p w14:paraId="25914258" w14:textId="77777777" w:rsidR="00E35A1E" w:rsidRPr="00F51A11" w:rsidRDefault="00E35A1E" w:rsidP="00E35A1E">
                      <w:pPr>
                        <w:jc w:val="center"/>
                        <w:rPr>
                          <w:rFonts w:ascii="Arial" w:hAnsi="Arial" w:cs="Arial"/>
                          <w:b/>
                          <w:color w:val="FFFFFF" w:themeColor="background1"/>
                          <w:sz w:val="20"/>
                          <w:szCs w:val="20"/>
                        </w:rPr>
                      </w:pPr>
                      <w:r w:rsidRPr="00F51A11">
                        <w:rPr>
                          <w:rFonts w:ascii="Arial" w:hAnsi="Arial" w:cs="Arial"/>
                          <w:b/>
                          <w:color w:val="FFFFFF" w:themeColor="background1"/>
                          <w:sz w:val="20"/>
                          <w:szCs w:val="20"/>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8242"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arto="http://schemas.microsoft.com/office/word/2006/arto" xmlns:a="http://schemas.openxmlformats.org/drawingml/2006/main" xmlns:a14="http://schemas.microsoft.com/office/drawing/2010/main" xmlns:pic="http://schemas.openxmlformats.org/drawingml/2006/picture">
            <w:pict>
              <v:shape id="Freeform 72"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spid="_x0000_s1026" fillcolor="#d92231" stroked="f" path="m,2217r8291,l8291,,,,,22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w14:anchorId="4176D8C3">
                <v:path arrowok="t" o:connecttype="custom" o:connectlocs="0,-50919;7599398,-50919;7599398,-257294;0,-257294;0,-50919" o:connectangles="0,0,0,0,0"/>
              </v:shape>
            </w:pict>
          </mc:Fallback>
        </mc:AlternateContent>
      </w:r>
    </w:p>
    <w:p w14:paraId="74F3185B" w14:textId="7D2E18CD" w:rsidR="007866D3" w:rsidRDefault="007866D3">
      <w:pPr>
        <w:rPr>
          <w:rFonts w:ascii="Times New Roman" w:eastAsia="Times New Roman" w:hAnsi="Times New Roman" w:cs="Times New Roman"/>
          <w:sz w:val="20"/>
          <w:szCs w:val="20"/>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143F12A2" w:rsidR="0084384E" w:rsidRPr="00AC28F2" w:rsidRDefault="0043588B" w:rsidP="00C8466F">
      <w:pPr>
        <w:ind w:left="567"/>
        <w:rPr>
          <w:rFonts w:ascii="Arial" w:hAnsi="Arial" w:cs="Arial"/>
          <w:b/>
          <w:color w:val="58595B"/>
          <w:sz w:val="70"/>
          <w:szCs w:val="70"/>
        </w:rPr>
      </w:pPr>
      <w:r w:rsidRPr="00AC28F2">
        <w:rPr>
          <w:rFonts w:ascii="Arial" w:hAnsi="Arial" w:cs="Arial"/>
          <w:b/>
          <w:color w:val="58595B"/>
          <w:sz w:val="70"/>
          <w:szCs w:val="70"/>
        </w:rPr>
        <w:t>Weekend</w:t>
      </w:r>
      <w:r w:rsidR="0084384E" w:rsidRPr="00AC28F2">
        <w:rPr>
          <w:rFonts w:ascii="Arial" w:hAnsi="Arial" w:cs="Arial"/>
          <w:b/>
          <w:color w:val="58595B"/>
          <w:sz w:val="70"/>
          <w:szCs w:val="70"/>
        </w:rPr>
        <w:t xml:space="preserve"> works </w:t>
      </w:r>
    </w:p>
    <w:p w14:paraId="741B3186" w14:textId="77777777" w:rsidR="0084384E" w:rsidRPr="00341565" w:rsidRDefault="0084384E" w:rsidP="00C8466F">
      <w:pPr>
        <w:ind w:left="567"/>
        <w:rPr>
          <w:rFonts w:ascii="Arial" w:hAnsi="Arial" w:cs="Arial"/>
          <w:b/>
          <w:color w:val="58595B"/>
          <w:sz w:val="24"/>
          <w:szCs w:val="24"/>
        </w:rPr>
      </w:pPr>
    </w:p>
    <w:p w14:paraId="0BCFD910" w14:textId="2BEB0CB3" w:rsidR="000A7A7A" w:rsidRPr="00341565" w:rsidRDefault="002B3A42" w:rsidP="0249EB3B">
      <w:pPr>
        <w:ind w:left="567"/>
        <w:rPr>
          <w:rFonts w:ascii="Arial" w:hAnsi="Arial" w:cs="Arial"/>
          <w:b/>
          <w:bCs/>
          <w:color w:val="58595B"/>
          <w:spacing w:val="-1"/>
          <w:sz w:val="44"/>
          <w:szCs w:val="44"/>
        </w:rPr>
      </w:pPr>
      <w:r w:rsidRPr="0249EB3B">
        <w:rPr>
          <w:rFonts w:ascii="Arial" w:hAnsi="Arial" w:cs="Arial"/>
          <w:b/>
          <w:bCs/>
          <w:color w:val="58595B"/>
          <w:sz w:val="44"/>
          <w:szCs w:val="44"/>
        </w:rPr>
        <w:t xml:space="preserve">Saturday </w:t>
      </w:r>
      <w:r w:rsidR="00F92521" w:rsidRPr="0249EB3B">
        <w:rPr>
          <w:rFonts w:ascii="Arial" w:hAnsi="Arial" w:cs="Arial"/>
          <w:b/>
          <w:bCs/>
          <w:color w:val="58595B"/>
          <w:sz w:val="44"/>
          <w:szCs w:val="44"/>
        </w:rPr>
        <w:t>3</w:t>
      </w:r>
      <w:r w:rsidR="5F462720" w:rsidRPr="0249EB3B">
        <w:rPr>
          <w:rFonts w:ascii="Arial" w:hAnsi="Arial" w:cs="Arial"/>
          <w:b/>
          <w:bCs/>
          <w:color w:val="58595B"/>
          <w:sz w:val="44"/>
          <w:szCs w:val="44"/>
        </w:rPr>
        <w:t>0</w:t>
      </w:r>
      <w:r w:rsidR="00F92521" w:rsidRPr="0249EB3B">
        <w:rPr>
          <w:rFonts w:ascii="Arial" w:hAnsi="Arial" w:cs="Arial"/>
          <w:b/>
          <w:bCs/>
          <w:color w:val="58595B"/>
          <w:sz w:val="44"/>
          <w:szCs w:val="44"/>
        </w:rPr>
        <w:t xml:space="preserve"> </w:t>
      </w:r>
      <w:r w:rsidRPr="0249EB3B">
        <w:rPr>
          <w:rFonts w:ascii="Arial" w:hAnsi="Arial" w:cs="Arial"/>
          <w:b/>
          <w:bCs/>
          <w:color w:val="58595B"/>
          <w:sz w:val="44"/>
          <w:szCs w:val="44"/>
        </w:rPr>
        <w:t xml:space="preserve">and Sunday </w:t>
      </w:r>
      <w:r w:rsidR="62BDBBF2" w:rsidRPr="0249EB3B">
        <w:rPr>
          <w:rFonts w:ascii="Arial" w:hAnsi="Arial" w:cs="Arial"/>
          <w:b/>
          <w:bCs/>
          <w:color w:val="58595B"/>
          <w:sz w:val="44"/>
          <w:szCs w:val="44"/>
        </w:rPr>
        <w:t>3</w:t>
      </w:r>
      <w:r w:rsidR="00F92521" w:rsidRPr="0249EB3B">
        <w:rPr>
          <w:rFonts w:ascii="Arial" w:hAnsi="Arial" w:cs="Arial"/>
          <w:b/>
          <w:bCs/>
          <w:color w:val="58595B"/>
          <w:sz w:val="44"/>
          <w:szCs w:val="44"/>
        </w:rPr>
        <w:t xml:space="preserve">1 </w:t>
      </w:r>
      <w:r w:rsidR="64F81FE6" w:rsidRPr="0249EB3B">
        <w:rPr>
          <w:rFonts w:ascii="Arial" w:hAnsi="Arial" w:cs="Arial"/>
          <w:b/>
          <w:bCs/>
          <w:color w:val="58595B"/>
          <w:sz w:val="44"/>
          <w:szCs w:val="44"/>
        </w:rPr>
        <w:t xml:space="preserve">May </w:t>
      </w:r>
      <w:r w:rsidR="004B49FD" w:rsidRPr="0249EB3B">
        <w:rPr>
          <w:rFonts w:ascii="Arial" w:hAnsi="Arial" w:cs="Arial"/>
          <w:b/>
          <w:bCs/>
          <w:color w:val="58595B"/>
          <w:sz w:val="44"/>
          <w:szCs w:val="44"/>
        </w:rPr>
        <w:t>2020</w:t>
      </w:r>
    </w:p>
    <w:p w14:paraId="50DBDA56" w14:textId="77777777" w:rsidR="00BC7644" w:rsidRDefault="00BC7644" w:rsidP="007F705B">
      <w:pPr>
        <w:pStyle w:val="BodyText"/>
        <w:spacing w:after="120"/>
        <w:ind w:left="567"/>
        <w:rPr>
          <w:rFonts w:cs="Arial"/>
          <w:color w:val="58595B"/>
          <w:sz w:val="21"/>
          <w:szCs w:val="21"/>
        </w:rPr>
      </w:pPr>
    </w:p>
    <w:p w14:paraId="4A695FDC" w14:textId="007BEBC1" w:rsidR="0043588B" w:rsidRPr="00F51A11" w:rsidRDefault="004B49FD" w:rsidP="00F51A11">
      <w:pPr>
        <w:pStyle w:val="BodyText"/>
        <w:spacing w:after="120"/>
        <w:ind w:left="567" w:right="142"/>
        <w:rPr>
          <w:rFonts w:cs="Arial"/>
          <w:color w:val="58595B"/>
          <w:sz w:val="22"/>
          <w:szCs w:val="22"/>
        </w:rPr>
      </w:pPr>
      <w:r w:rsidRPr="00F51A11">
        <w:rPr>
          <w:rFonts w:cs="Arial"/>
          <w:color w:val="58595B"/>
          <w:sz w:val="22"/>
          <w:szCs w:val="22"/>
        </w:rPr>
        <w:t xml:space="preserve">As part of the </w:t>
      </w:r>
      <w:r w:rsidR="00C74CCF" w:rsidRPr="00F51A11">
        <w:rPr>
          <w:rFonts w:cs="Arial"/>
          <w:color w:val="58595B"/>
          <w:sz w:val="22"/>
          <w:szCs w:val="22"/>
        </w:rPr>
        <w:t xml:space="preserve">Dakabin station accessibility upgrade, </w:t>
      </w:r>
      <w:r w:rsidR="00083193" w:rsidRPr="00F51A11">
        <w:rPr>
          <w:rFonts w:cs="Arial"/>
          <w:color w:val="58595B"/>
          <w:sz w:val="22"/>
          <w:szCs w:val="22"/>
        </w:rPr>
        <w:t>Queensland Rail will undertake</w:t>
      </w:r>
      <w:r w:rsidRPr="00F51A11">
        <w:rPr>
          <w:rFonts w:cs="Arial"/>
          <w:color w:val="58595B"/>
          <w:sz w:val="22"/>
          <w:szCs w:val="22"/>
        </w:rPr>
        <w:t xml:space="preserve"> </w:t>
      </w:r>
      <w:r w:rsidR="0043588B" w:rsidRPr="00F51A11">
        <w:rPr>
          <w:rFonts w:cs="Arial"/>
          <w:color w:val="58595B"/>
          <w:sz w:val="22"/>
          <w:szCs w:val="22"/>
        </w:rPr>
        <w:t xml:space="preserve">weekend </w:t>
      </w:r>
      <w:r w:rsidR="006C5143" w:rsidRPr="00F51A11">
        <w:rPr>
          <w:rFonts w:cs="Arial"/>
          <w:color w:val="58595B"/>
          <w:sz w:val="22"/>
          <w:szCs w:val="22"/>
        </w:rPr>
        <w:t xml:space="preserve">works on </w:t>
      </w:r>
      <w:r w:rsidR="0043588B" w:rsidRPr="00F51A11">
        <w:rPr>
          <w:rFonts w:cs="Arial"/>
          <w:b/>
          <w:bCs/>
          <w:color w:val="58595B"/>
          <w:sz w:val="22"/>
          <w:szCs w:val="22"/>
        </w:rPr>
        <w:t xml:space="preserve">Saturday </w:t>
      </w:r>
      <w:r w:rsidR="00F92521" w:rsidRPr="00F51A11">
        <w:rPr>
          <w:rFonts w:cs="Arial"/>
          <w:b/>
          <w:bCs/>
          <w:color w:val="58595B"/>
          <w:sz w:val="22"/>
          <w:szCs w:val="22"/>
        </w:rPr>
        <w:t>3</w:t>
      </w:r>
      <w:r w:rsidR="00DC72C4" w:rsidRPr="00F51A11">
        <w:rPr>
          <w:rFonts w:cs="Arial"/>
          <w:b/>
          <w:bCs/>
          <w:color w:val="58595B"/>
          <w:sz w:val="22"/>
          <w:szCs w:val="22"/>
        </w:rPr>
        <w:t>0</w:t>
      </w:r>
      <w:r w:rsidR="00F92521" w:rsidRPr="00F51A11">
        <w:rPr>
          <w:rFonts w:cs="Arial"/>
          <w:b/>
          <w:bCs/>
          <w:color w:val="58595B"/>
          <w:sz w:val="22"/>
          <w:szCs w:val="22"/>
        </w:rPr>
        <w:t xml:space="preserve"> </w:t>
      </w:r>
      <w:r w:rsidR="0043588B" w:rsidRPr="00F51A11">
        <w:rPr>
          <w:rFonts w:cs="Arial"/>
          <w:b/>
          <w:bCs/>
          <w:color w:val="58595B"/>
          <w:sz w:val="22"/>
          <w:szCs w:val="22"/>
        </w:rPr>
        <w:t xml:space="preserve">and Sunday </w:t>
      </w:r>
      <w:r w:rsidR="00DC72C4" w:rsidRPr="00F51A11">
        <w:rPr>
          <w:rFonts w:cs="Arial"/>
          <w:b/>
          <w:bCs/>
          <w:color w:val="58595B"/>
          <w:sz w:val="22"/>
          <w:szCs w:val="22"/>
        </w:rPr>
        <w:t>3</w:t>
      </w:r>
      <w:r w:rsidR="00F92521" w:rsidRPr="00F51A11">
        <w:rPr>
          <w:rFonts w:cs="Arial"/>
          <w:b/>
          <w:bCs/>
          <w:color w:val="58595B"/>
          <w:sz w:val="22"/>
          <w:szCs w:val="22"/>
        </w:rPr>
        <w:t xml:space="preserve">1 </w:t>
      </w:r>
      <w:r w:rsidR="00DC72C4" w:rsidRPr="00F51A11">
        <w:rPr>
          <w:rFonts w:cs="Arial"/>
          <w:b/>
          <w:bCs/>
          <w:color w:val="58595B"/>
          <w:sz w:val="22"/>
          <w:szCs w:val="22"/>
        </w:rPr>
        <w:t>May</w:t>
      </w:r>
      <w:r w:rsidR="00102BC6" w:rsidRPr="00F51A11">
        <w:rPr>
          <w:rFonts w:cs="Arial"/>
          <w:b/>
          <w:bCs/>
          <w:color w:val="58595B"/>
          <w:sz w:val="22"/>
          <w:szCs w:val="22"/>
        </w:rPr>
        <w:t>, 6.30am to 6.30pm</w:t>
      </w:r>
      <w:r w:rsidR="00191B52" w:rsidRPr="00F51A11">
        <w:rPr>
          <w:rFonts w:cs="Arial"/>
          <w:color w:val="58595B"/>
          <w:sz w:val="22"/>
          <w:szCs w:val="22"/>
        </w:rPr>
        <w:t xml:space="preserve"> (weather and construction conditions permitting).</w:t>
      </w:r>
    </w:p>
    <w:p w14:paraId="1AABB208" w14:textId="0569589E" w:rsidR="0043588B" w:rsidRPr="00F51A11" w:rsidRDefault="0043588B" w:rsidP="00F51A11">
      <w:pPr>
        <w:pStyle w:val="BodyText"/>
        <w:spacing w:after="120"/>
        <w:ind w:left="567" w:right="142"/>
        <w:rPr>
          <w:rFonts w:cs="Arial"/>
          <w:color w:val="58595B"/>
          <w:sz w:val="22"/>
          <w:szCs w:val="22"/>
        </w:rPr>
      </w:pPr>
      <w:r w:rsidRPr="00F51A11">
        <w:rPr>
          <w:rFonts w:cs="Arial"/>
          <w:color w:val="58595B"/>
          <w:sz w:val="22"/>
          <w:szCs w:val="22"/>
        </w:rPr>
        <w:t xml:space="preserve">These </w:t>
      </w:r>
      <w:r w:rsidR="002B3A42" w:rsidRPr="00F51A11">
        <w:rPr>
          <w:rFonts w:cs="Arial"/>
          <w:color w:val="58595B"/>
          <w:sz w:val="22"/>
          <w:szCs w:val="22"/>
        </w:rPr>
        <w:t xml:space="preserve">activities </w:t>
      </w:r>
      <w:r w:rsidR="00EE0013" w:rsidRPr="00F51A11">
        <w:rPr>
          <w:rFonts w:cs="Arial"/>
          <w:color w:val="58595B"/>
          <w:sz w:val="22"/>
          <w:szCs w:val="22"/>
        </w:rPr>
        <w:t xml:space="preserve">are </w:t>
      </w:r>
      <w:r w:rsidR="00604585" w:rsidRPr="00F51A11">
        <w:rPr>
          <w:rFonts w:cs="Arial"/>
          <w:color w:val="58595B"/>
          <w:sz w:val="22"/>
          <w:szCs w:val="22"/>
        </w:rPr>
        <w:t xml:space="preserve">a </w:t>
      </w:r>
      <w:r w:rsidR="002B3A42" w:rsidRPr="00F51A11">
        <w:rPr>
          <w:rFonts w:cs="Arial"/>
          <w:color w:val="58595B"/>
          <w:sz w:val="22"/>
          <w:szCs w:val="22"/>
        </w:rPr>
        <w:t xml:space="preserve">continuation of </w:t>
      </w:r>
      <w:r w:rsidR="00F92521" w:rsidRPr="00F51A11">
        <w:rPr>
          <w:rFonts w:cs="Arial"/>
          <w:color w:val="58595B"/>
          <w:sz w:val="22"/>
          <w:szCs w:val="22"/>
        </w:rPr>
        <w:t xml:space="preserve">previously notified </w:t>
      </w:r>
      <w:r w:rsidR="00D97AEB" w:rsidRPr="00F51A11">
        <w:rPr>
          <w:rFonts w:cs="Arial"/>
          <w:color w:val="58595B"/>
          <w:sz w:val="22"/>
          <w:szCs w:val="22"/>
        </w:rPr>
        <w:t>early works</w:t>
      </w:r>
      <w:r w:rsidR="00EE0013" w:rsidRPr="00F51A11">
        <w:rPr>
          <w:rFonts w:cs="Arial"/>
          <w:color w:val="58595B"/>
          <w:sz w:val="22"/>
          <w:szCs w:val="22"/>
        </w:rPr>
        <w:t xml:space="preserve">, as well as </w:t>
      </w:r>
      <w:r w:rsidR="00F92521" w:rsidRPr="00F51A11">
        <w:rPr>
          <w:rFonts w:cs="Arial"/>
          <w:color w:val="58595B"/>
          <w:sz w:val="22"/>
          <w:szCs w:val="22"/>
        </w:rPr>
        <w:t xml:space="preserve">platform raising </w:t>
      </w:r>
      <w:r w:rsidR="00EE0013" w:rsidRPr="00F51A11">
        <w:rPr>
          <w:rFonts w:cs="Arial"/>
          <w:color w:val="58595B"/>
          <w:sz w:val="22"/>
          <w:szCs w:val="22"/>
        </w:rPr>
        <w:t xml:space="preserve">activities </w:t>
      </w:r>
      <w:r w:rsidR="00184DB0" w:rsidRPr="00F51A11">
        <w:rPr>
          <w:rFonts w:cs="Arial"/>
          <w:color w:val="58595B"/>
          <w:sz w:val="22"/>
          <w:szCs w:val="22"/>
        </w:rPr>
        <w:t xml:space="preserve">and </w:t>
      </w:r>
      <w:r w:rsidR="00EE0013" w:rsidRPr="00F51A11">
        <w:rPr>
          <w:rFonts w:cs="Arial"/>
          <w:color w:val="58595B"/>
          <w:sz w:val="22"/>
          <w:szCs w:val="22"/>
        </w:rPr>
        <w:t xml:space="preserve">the </w:t>
      </w:r>
      <w:r w:rsidR="00184DB0" w:rsidRPr="00F51A11">
        <w:rPr>
          <w:rFonts w:cs="Arial"/>
          <w:color w:val="58595B"/>
          <w:sz w:val="22"/>
          <w:szCs w:val="22"/>
        </w:rPr>
        <w:t>installation of under track services.</w:t>
      </w:r>
    </w:p>
    <w:p w14:paraId="4B738D8D" w14:textId="0AA6E2CF" w:rsidR="00184DB0" w:rsidRPr="00F51A11" w:rsidRDefault="004B49FD" w:rsidP="00F51A11">
      <w:pPr>
        <w:pStyle w:val="BodyText"/>
        <w:spacing w:after="120"/>
        <w:ind w:left="567" w:right="142"/>
        <w:rPr>
          <w:rFonts w:cs="Arial"/>
          <w:color w:val="58595B"/>
          <w:sz w:val="22"/>
          <w:szCs w:val="22"/>
        </w:rPr>
      </w:pPr>
      <w:r w:rsidRPr="00F51A11">
        <w:rPr>
          <w:rFonts w:cs="Arial"/>
          <w:color w:val="58595B"/>
          <w:sz w:val="22"/>
          <w:szCs w:val="22"/>
        </w:rPr>
        <w:t>Nearby residents may experience some noise associated with construction activit</w:t>
      </w:r>
      <w:r w:rsidR="00AC28F2" w:rsidRPr="00F51A11">
        <w:rPr>
          <w:rFonts w:cs="Arial"/>
          <w:color w:val="58595B"/>
          <w:sz w:val="22"/>
          <w:szCs w:val="22"/>
        </w:rPr>
        <w:t xml:space="preserve">ies and </w:t>
      </w:r>
      <w:r w:rsidRPr="00F51A11">
        <w:rPr>
          <w:rFonts w:cs="Arial"/>
          <w:color w:val="58595B"/>
          <w:sz w:val="22"/>
          <w:szCs w:val="22"/>
        </w:rPr>
        <w:t xml:space="preserve">the operation of </w:t>
      </w:r>
      <w:r w:rsidR="00696A48" w:rsidRPr="00F51A11">
        <w:rPr>
          <w:rFonts w:cs="Arial"/>
          <w:color w:val="58595B"/>
          <w:sz w:val="22"/>
          <w:szCs w:val="22"/>
        </w:rPr>
        <w:t>heavy machinery</w:t>
      </w:r>
      <w:r w:rsidRPr="00F51A11">
        <w:rPr>
          <w:rFonts w:cs="Arial"/>
          <w:color w:val="58595B"/>
          <w:sz w:val="22"/>
          <w:szCs w:val="22"/>
        </w:rPr>
        <w:t>.</w:t>
      </w:r>
      <w:r w:rsidR="00102BC6" w:rsidRPr="00F51A11">
        <w:rPr>
          <w:rFonts w:cs="Arial"/>
          <w:color w:val="58595B"/>
          <w:sz w:val="22"/>
          <w:szCs w:val="22"/>
        </w:rPr>
        <w:t xml:space="preserve"> </w:t>
      </w:r>
      <w:r w:rsidR="00AC28F2" w:rsidRPr="00F51A11">
        <w:rPr>
          <w:rFonts w:cs="Arial"/>
          <w:color w:val="58595B"/>
          <w:sz w:val="22"/>
          <w:szCs w:val="22"/>
        </w:rPr>
        <w:t>T</w:t>
      </w:r>
      <w:r w:rsidR="00696A48" w:rsidRPr="00F51A11">
        <w:rPr>
          <w:rFonts w:cs="Arial"/>
          <w:color w:val="58595B"/>
          <w:sz w:val="22"/>
          <w:szCs w:val="22"/>
        </w:rPr>
        <w:t xml:space="preserve">hese works have been </w:t>
      </w:r>
      <w:r w:rsidR="006C5143" w:rsidRPr="00F51A11">
        <w:rPr>
          <w:rFonts w:cs="Arial"/>
          <w:color w:val="58595B"/>
          <w:sz w:val="22"/>
          <w:szCs w:val="22"/>
        </w:rPr>
        <w:t xml:space="preserve">scheduled </w:t>
      </w:r>
      <w:r w:rsidR="00F92521" w:rsidRPr="00F51A11">
        <w:rPr>
          <w:rFonts w:cs="Arial"/>
          <w:color w:val="58595B"/>
          <w:sz w:val="22"/>
          <w:szCs w:val="22"/>
        </w:rPr>
        <w:t xml:space="preserve">during a planned track closure </w:t>
      </w:r>
      <w:r w:rsidR="006C5143" w:rsidRPr="00F51A11">
        <w:rPr>
          <w:rFonts w:cs="Arial"/>
          <w:color w:val="58595B"/>
          <w:sz w:val="22"/>
          <w:szCs w:val="22"/>
        </w:rPr>
        <w:t xml:space="preserve">when there </w:t>
      </w:r>
      <w:r w:rsidR="00F92521" w:rsidRPr="00F51A11">
        <w:rPr>
          <w:rFonts w:cs="Arial"/>
          <w:color w:val="58595B"/>
          <w:sz w:val="22"/>
          <w:szCs w:val="22"/>
        </w:rPr>
        <w:t xml:space="preserve">are no trains operating and </w:t>
      </w:r>
      <w:r w:rsidR="006C5143" w:rsidRPr="00F51A11">
        <w:rPr>
          <w:rFonts w:cs="Arial"/>
          <w:color w:val="58595B"/>
          <w:sz w:val="22"/>
          <w:szCs w:val="22"/>
        </w:rPr>
        <w:t>fewer customers</w:t>
      </w:r>
      <w:r w:rsidR="00F92521" w:rsidRPr="00F51A11">
        <w:rPr>
          <w:rFonts w:cs="Arial"/>
          <w:color w:val="58595B"/>
          <w:sz w:val="22"/>
          <w:szCs w:val="22"/>
        </w:rPr>
        <w:t xml:space="preserve"> around the station precinct</w:t>
      </w:r>
      <w:r w:rsidR="00696A48" w:rsidRPr="00F51A11">
        <w:rPr>
          <w:rFonts w:cs="Arial"/>
          <w:color w:val="58595B"/>
          <w:sz w:val="22"/>
          <w:szCs w:val="22"/>
        </w:rPr>
        <w:t>.</w:t>
      </w:r>
    </w:p>
    <w:p w14:paraId="1B0AC52B" w14:textId="397E5167" w:rsidR="003D2F0E" w:rsidRPr="00F51A11" w:rsidRDefault="00184DB0" w:rsidP="00F51A11">
      <w:pPr>
        <w:pStyle w:val="BodyText"/>
        <w:spacing w:after="120"/>
        <w:ind w:left="567" w:right="142"/>
        <w:rPr>
          <w:rFonts w:cs="Arial"/>
          <w:color w:val="58595B"/>
          <w:sz w:val="22"/>
          <w:szCs w:val="22"/>
        </w:rPr>
      </w:pPr>
      <w:r w:rsidRPr="00F51A11">
        <w:rPr>
          <w:rFonts w:cs="Arial"/>
          <w:color w:val="58595B"/>
          <w:sz w:val="22"/>
          <w:szCs w:val="22"/>
        </w:rPr>
        <w:t xml:space="preserve">The community </w:t>
      </w:r>
      <w:r w:rsidR="001B33F1" w:rsidRPr="00F51A11">
        <w:rPr>
          <w:rFonts w:cs="Arial"/>
          <w:color w:val="58595B"/>
          <w:sz w:val="22"/>
          <w:szCs w:val="22"/>
        </w:rPr>
        <w:t>may</w:t>
      </w:r>
      <w:r w:rsidR="00973FF8" w:rsidRPr="00F51A11">
        <w:rPr>
          <w:rFonts w:cs="Arial"/>
          <w:color w:val="58595B"/>
          <w:sz w:val="22"/>
          <w:szCs w:val="22"/>
        </w:rPr>
        <w:t xml:space="preserve"> </w:t>
      </w:r>
      <w:r w:rsidRPr="00F51A11">
        <w:rPr>
          <w:rFonts w:cs="Arial"/>
          <w:color w:val="58595B"/>
          <w:sz w:val="22"/>
          <w:szCs w:val="22"/>
        </w:rPr>
        <w:t xml:space="preserve">also see work </w:t>
      </w:r>
      <w:r w:rsidR="00973FF8" w:rsidRPr="00F51A11">
        <w:rPr>
          <w:rFonts w:cs="Arial"/>
          <w:color w:val="58595B"/>
          <w:sz w:val="22"/>
          <w:szCs w:val="22"/>
        </w:rPr>
        <w:t xml:space="preserve">continuing along </w:t>
      </w:r>
      <w:r w:rsidRPr="00F51A11">
        <w:rPr>
          <w:rFonts w:cs="Arial"/>
          <w:color w:val="58595B"/>
          <w:sz w:val="22"/>
          <w:szCs w:val="22"/>
        </w:rPr>
        <w:t>Thompson Road</w:t>
      </w:r>
      <w:r w:rsidR="00A13386" w:rsidRPr="00F51A11">
        <w:rPr>
          <w:rFonts w:cs="Arial"/>
          <w:color w:val="58595B"/>
          <w:sz w:val="22"/>
          <w:szCs w:val="22"/>
        </w:rPr>
        <w:t xml:space="preserve">, </w:t>
      </w:r>
      <w:r w:rsidR="00752406" w:rsidRPr="00F51A11">
        <w:rPr>
          <w:rFonts w:cs="Arial"/>
          <w:color w:val="58595B"/>
          <w:sz w:val="22"/>
          <w:szCs w:val="22"/>
        </w:rPr>
        <w:t xml:space="preserve">including </w:t>
      </w:r>
      <w:r w:rsidR="00242953" w:rsidRPr="00F51A11">
        <w:rPr>
          <w:rFonts w:cs="Arial"/>
          <w:color w:val="58595B"/>
          <w:sz w:val="22"/>
          <w:szCs w:val="22"/>
        </w:rPr>
        <w:t>the ongoing installation of the new water and sewer main</w:t>
      </w:r>
      <w:r w:rsidRPr="00F51A11">
        <w:rPr>
          <w:rFonts w:cs="Arial"/>
          <w:color w:val="58595B"/>
          <w:sz w:val="22"/>
          <w:szCs w:val="22"/>
        </w:rPr>
        <w:t>.</w:t>
      </w:r>
    </w:p>
    <w:p w14:paraId="761EE9FD" w14:textId="219BA6A0" w:rsidR="002B3A42" w:rsidRPr="00F51A11" w:rsidRDefault="003D2F0E" w:rsidP="00F51A11">
      <w:pPr>
        <w:pStyle w:val="BodyText"/>
        <w:spacing w:after="120"/>
        <w:ind w:left="567" w:right="142"/>
        <w:rPr>
          <w:rFonts w:cs="Arial"/>
          <w:color w:val="58595B"/>
          <w:sz w:val="22"/>
          <w:szCs w:val="22"/>
        </w:rPr>
      </w:pPr>
      <w:r w:rsidRPr="00F51A11">
        <w:rPr>
          <w:rFonts w:cs="Arial"/>
          <w:color w:val="58595B"/>
          <w:sz w:val="22"/>
          <w:szCs w:val="22"/>
        </w:rPr>
        <w:t xml:space="preserve">For the safety of workers and the public, traffic management will be in operation on-site. Motorists and pedestrians are requested to observe the changed traffic conditions and follow the instructions of </w:t>
      </w:r>
      <w:r w:rsidR="00231EB7">
        <w:rPr>
          <w:rFonts w:cs="Arial"/>
          <w:color w:val="58595B"/>
          <w:sz w:val="22"/>
          <w:szCs w:val="22"/>
        </w:rPr>
        <w:t xml:space="preserve">the </w:t>
      </w:r>
      <w:r w:rsidRPr="00F51A11">
        <w:rPr>
          <w:rFonts w:cs="Arial"/>
          <w:color w:val="58595B"/>
          <w:sz w:val="22"/>
          <w:szCs w:val="22"/>
        </w:rPr>
        <w:t xml:space="preserve">traffic controller. </w:t>
      </w:r>
      <w:r w:rsidR="00184DB0" w:rsidRPr="00F51A11">
        <w:rPr>
          <w:rFonts w:cs="Arial"/>
          <w:color w:val="58595B"/>
          <w:sz w:val="22"/>
          <w:szCs w:val="22"/>
        </w:rPr>
        <w:t xml:space="preserve"> </w:t>
      </w:r>
    </w:p>
    <w:p w14:paraId="0795DCC3" w14:textId="0AD02740" w:rsidR="004B49FD" w:rsidRPr="00F51A11" w:rsidRDefault="004B49FD" w:rsidP="00F51A11">
      <w:pPr>
        <w:pStyle w:val="BodyText"/>
        <w:spacing w:after="240"/>
        <w:ind w:left="567" w:right="142"/>
        <w:rPr>
          <w:rFonts w:cs="Arial"/>
          <w:color w:val="58595B"/>
          <w:sz w:val="22"/>
          <w:szCs w:val="22"/>
        </w:rPr>
      </w:pPr>
      <w:r w:rsidRPr="00F51A11">
        <w:rPr>
          <w:rFonts w:cs="Arial"/>
          <w:color w:val="58595B"/>
          <w:sz w:val="22"/>
          <w:szCs w:val="22"/>
        </w:rPr>
        <w:t>Every effort will be made to minimise disruption and inconvenience as we work to improve your station.</w:t>
      </w:r>
    </w:p>
    <w:p w14:paraId="173649A9" w14:textId="7C598C67" w:rsidR="00910553" w:rsidRPr="00F51A11" w:rsidRDefault="00910553" w:rsidP="00F51A11">
      <w:pPr>
        <w:pStyle w:val="Heading1"/>
        <w:ind w:left="567" w:right="142" w:firstLine="0"/>
        <w:rPr>
          <w:rFonts w:cs="Arial"/>
          <w:b w:val="0"/>
          <w:bCs w:val="0"/>
          <w:sz w:val="22"/>
          <w:szCs w:val="22"/>
        </w:rPr>
      </w:pPr>
      <w:r w:rsidRPr="00F51A11">
        <w:rPr>
          <w:rFonts w:cs="Arial"/>
          <w:color w:val="58595B"/>
          <w:sz w:val="22"/>
          <w:szCs w:val="22"/>
        </w:rPr>
        <w:t>Overview</w:t>
      </w:r>
      <w:r w:rsidRPr="00F51A11">
        <w:rPr>
          <w:rFonts w:cs="Arial"/>
          <w:color w:val="58595B"/>
          <w:spacing w:val="-5"/>
          <w:sz w:val="22"/>
          <w:szCs w:val="22"/>
        </w:rPr>
        <w:t xml:space="preserve"> </w:t>
      </w:r>
      <w:r w:rsidRPr="00F51A11">
        <w:rPr>
          <w:rFonts w:cs="Arial"/>
          <w:color w:val="58595B"/>
          <w:sz w:val="22"/>
          <w:szCs w:val="22"/>
        </w:rPr>
        <w:t>of</w:t>
      </w:r>
      <w:r w:rsidRPr="00F51A11">
        <w:rPr>
          <w:rFonts w:cs="Arial"/>
          <w:color w:val="58595B"/>
          <w:spacing w:val="-5"/>
          <w:sz w:val="22"/>
          <w:szCs w:val="22"/>
        </w:rPr>
        <w:t xml:space="preserve"> </w:t>
      </w:r>
      <w:proofErr w:type="spellStart"/>
      <w:r w:rsidRPr="00F51A11">
        <w:rPr>
          <w:rFonts w:cs="Arial"/>
          <w:color w:val="58595B"/>
          <w:spacing w:val="-5"/>
          <w:sz w:val="22"/>
          <w:szCs w:val="22"/>
        </w:rPr>
        <w:t>after hours</w:t>
      </w:r>
      <w:proofErr w:type="spellEnd"/>
      <w:r w:rsidRPr="00F51A11">
        <w:rPr>
          <w:rFonts w:cs="Arial"/>
          <w:color w:val="58595B"/>
          <w:spacing w:val="-5"/>
          <w:sz w:val="22"/>
          <w:szCs w:val="22"/>
        </w:rPr>
        <w:t xml:space="preserve"> works</w:t>
      </w:r>
    </w:p>
    <w:tbl>
      <w:tblPr>
        <w:tblW w:w="10773" w:type="dxa"/>
        <w:tblInd w:w="577" w:type="dxa"/>
        <w:tblLayout w:type="fixed"/>
        <w:tblCellMar>
          <w:left w:w="0" w:type="dxa"/>
          <w:right w:w="0" w:type="dxa"/>
        </w:tblCellMar>
        <w:tblLook w:val="01E0" w:firstRow="1" w:lastRow="1" w:firstColumn="1" w:lastColumn="1" w:noHBand="0" w:noVBand="0"/>
      </w:tblPr>
      <w:tblGrid>
        <w:gridCol w:w="2674"/>
        <w:gridCol w:w="2693"/>
        <w:gridCol w:w="5406"/>
      </w:tblGrid>
      <w:tr w:rsidR="00910553" w:rsidRPr="001128DD" w14:paraId="37643379" w14:textId="77777777" w:rsidTr="00F51A11">
        <w:trPr>
          <w:trHeight w:hRule="exact" w:val="483"/>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1128DD" w:rsidRDefault="00910553" w:rsidP="00F51A11">
            <w:pPr>
              <w:pStyle w:val="TableParagraph"/>
              <w:spacing w:before="19"/>
              <w:ind w:left="142" w:right="142"/>
              <w:rPr>
                <w:rFonts w:ascii="Arial" w:eastAsia="Arial" w:hAnsi="Arial" w:cs="Arial"/>
                <w:sz w:val="21"/>
                <w:szCs w:val="21"/>
              </w:rPr>
            </w:pPr>
            <w:r w:rsidRPr="001128DD">
              <w:rPr>
                <w:rFonts w:ascii="Arial" w:hAnsi="Arial" w:cs="Arial"/>
                <w:b/>
                <w:color w:val="FFFFFF"/>
                <w:sz w:val="21"/>
                <w:szCs w:val="21"/>
              </w:rPr>
              <w:t>Location</w:t>
            </w:r>
          </w:p>
        </w:tc>
        <w:tc>
          <w:tcPr>
            <w:tcW w:w="2693"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1128DD" w:rsidRDefault="00910553" w:rsidP="00F51A11">
            <w:pPr>
              <w:pStyle w:val="TableParagraph"/>
              <w:spacing w:before="19"/>
              <w:ind w:left="141" w:right="142"/>
              <w:rPr>
                <w:rFonts w:ascii="Arial" w:hAnsi="Arial" w:cs="Arial"/>
                <w:b/>
                <w:color w:val="FFFFFF"/>
                <w:sz w:val="21"/>
                <w:szCs w:val="21"/>
              </w:rPr>
            </w:pPr>
            <w:r w:rsidRPr="001128DD">
              <w:rPr>
                <w:rFonts w:ascii="Arial" w:hAnsi="Arial" w:cs="Arial"/>
                <w:b/>
                <w:color w:val="FFFFFF"/>
                <w:spacing w:val="-1"/>
                <w:sz w:val="21"/>
                <w:szCs w:val="21"/>
              </w:rPr>
              <w:t>Dates</w:t>
            </w:r>
            <w:r w:rsidRPr="001128DD">
              <w:rPr>
                <w:rFonts w:ascii="Arial" w:hAnsi="Arial" w:cs="Arial"/>
                <w:b/>
                <w:color w:val="FFFFFF"/>
                <w:spacing w:val="-5"/>
                <w:sz w:val="21"/>
                <w:szCs w:val="21"/>
              </w:rPr>
              <w:t xml:space="preserve"> </w:t>
            </w:r>
            <w:r w:rsidRPr="001128DD">
              <w:rPr>
                <w:rFonts w:ascii="Arial" w:hAnsi="Arial" w:cs="Arial"/>
                <w:b/>
                <w:color w:val="FFFFFF"/>
                <w:spacing w:val="-1"/>
                <w:sz w:val="21"/>
                <w:szCs w:val="21"/>
              </w:rPr>
              <w:t>and</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hours</w:t>
            </w:r>
            <w:r w:rsidRPr="001128DD">
              <w:rPr>
                <w:rFonts w:ascii="Arial" w:hAnsi="Arial" w:cs="Arial"/>
                <w:b/>
                <w:color w:val="FFFFFF"/>
                <w:spacing w:val="-6"/>
                <w:sz w:val="21"/>
                <w:szCs w:val="21"/>
              </w:rPr>
              <w:t xml:space="preserv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p w14:paraId="4259692A" w14:textId="77777777" w:rsidR="00910553" w:rsidRPr="001128DD" w:rsidRDefault="00910553" w:rsidP="00F51A11">
            <w:pPr>
              <w:pStyle w:val="TableParagraph"/>
              <w:spacing w:before="19"/>
              <w:ind w:left="141" w:right="142"/>
              <w:rPr>
                <w:rFonts w:ascii="Arial" w:eastAsia="Arial" w:hAnsi="Arial" w:cs="Arial"/>
                <w:sz w:val="21"/>
                <w:szCs w:val="21"/>
              </w:rPr>
            </w:pPr>
          </w:p>
        </w:tc>
        <w:tc>
          <w:tcPr>
            <w:tcW w:w="5406"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126C48B4" w:rsidR="00910553" w:rsidRPr="001128DD" w:rsidRDefault="00463F23" w:rsidP="00F51A11">
            <w:pPr>
              <w:pStyle w:val="TableParagraph"/>
              <w:spacing w:before="19"/>
              <w:ind w:left="142" w:right="142"/>
              <w:rPr>
                <w:rFonts w:ascii="Arial" w:eastAsia="Arial" w:hAnsi="Arial" w:cs="Arial"/>
                <w:sz w:val="21"/>
                <w:szCs w:val="21"/>
              </w:rPr>
            </w:pPr>
            <w:r w:rsidRPr="001128DD">
              <w:rPr>
                <w:rFonts w:cs="Arial"/>
                <w:noProof/>
                <w:sz w:val="21"/>
                <w:szCs w:val="21"/>
                <w:lang w:val="en-AU" w:eastAsia="en-AU"/>
              </w:rPr>
              <mc:AlternateContent>
                <mc:Choice Requires="wps">
                  <w:drawing>
                    <wp:anchor distT="0" distB="0" distL="114300" distR="114300" simplePos="0" relativeHeight="251658246" behindDoc="0" locked="0" layoutInCell="1" allowOverlap="1" wp14:anchorId="18B48667" wp14:editId="7A972DF9">
                      <wp:simplePos x="0" y="0"/>
                      <wp:positionH relativeFrom="page">
                        <wp:posOffset>3427730</wp:posOffset>
                      </wp:positionH>
                      <wp:positionV relativeFrom="paragraph">
                        <wp:posOffset>199390</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269.9pt;margin-top:15.7pt;width:8pt;height:16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910553" w:rsidRPr="001128DD">
              <w:rPr>
                <w:rFonts w:ascii="Arial" w:hAnsi="Arial" w:cs="Arial"/>
                <w:b/>
                <w:color w:val="FFFFFF"/>
                <w:spacing w:val="-6"/>
                <w:sz w:val="21"/>
                <w:szCs w:val="21"/>
              </w:rPr>
              <w:t>T</w:t>
            </w:r>
            <w:r w:rsidR="00910553" w:rsidRPr="001128DD">
              <w:rPr>
                <w:rFonts w:ascii="Arial" w:hAnsi="Arial" w:cs="Arial"/>
                <w:b/>
                <w:color w:val="FFFFFF"/>
                <w:spacing w:val="-5"/>
                <w:sz w:val="21"/>
                <w:szCs w:val="21"/>
              </w:rPr>
              <w:t xml:space="preserve">ype </w:t>
            </w:r>
            <w:r w:rsidR="00910553" w:rsidRPr="001128DD">
              <w:rPr>
                <w:rFonts w:ascii="Arial" w:hAnsi="Arial" w:cs="Arial"/>
                <w:b/>
                <w:color w:val="FFFFFF"/>
                <w:sz w:val="21"/>
                <w:szCs w:val="21"/>
              </w:rPr>
              <w:t>of</w:t>
            </w:r>
            <w:r w:rsidR="00910553" w:rsidRPr="001128DD">
              <w:rPr>
                <w:rFonts w:ascii="Arial" w:hAnsi="Arial" w:cs="Arial"/>
                <w:b/>
                <w:color w:val="FFFFFF"/>
                <w:spacing w:val="-5"/>
                <w:sz w:val="21"/>
                <w:szCs w:val="21"/>
              </w:rPr>
              <w:t xml:space="preserve"> </w:t>
            </w:r>
            <w:r w:rsidR="00910553" w:rsidRPr="001128DD">
              <w:rPr>
                <w:rFonts w:ascii="Arial" w:hAnsi="Arial" w:cs="Arial"/>
                <w:b/>
                <w:color w:val="FFFFFF"/>
                <w:sz w:val="21"/>
                <w:szCs w:val="21"/>
              </w:rPr>
              <w:t>work</w:t>
            </w:r>
          </w:p>
        </w:tc>
      </w:tr>
      <w:tr w:rsidR="00910553" w:rsidRPr="001128DD" w14:paraId="47168429" w14:textId="77777777" w:rsidTr="00F51A11">
        <w:trPr>
          <w:trHeight w:val="3034"/>
        </w:trPr>
        <w:tc>
          <w:tcPr>
            <w:tcW w:w="2674" w:type="dxa"/>
            <w:tcBorders>
              <w:top w:val="single" w:sz="8" w:space="0" w:color="231F20"/>
              <w:left w:val="single" w:sz="8" w:space="0" w:color="231F20"/>
              <w:bottom w:val="single" w:sz="8" w:space="0" w:color="231F20"/>
              <w:right w:val="single" w:sz="8" w:space="0" w:color="231F20"/>
            </w:tcBorders>
          </w:tcPr>
          <w:p w14:paraId="1A17893E" w14:textId="77777777"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Dakabin station precinct and adjacent rail corridor</w:t>
            </w:r>
          </w:p>
          <w:p w14:paraId="13F8D2AA" w14:textId="77777777" w:rsidR="00910553" w:rsidRPr="00F51A11" w:rsidRDefault="00910553" w:rsidP="00F51A11">
            <w:pPr>
              <w:pStyle w:val="TableParagraph"/>
              <w:spacing w:before="19"/>
              <w:ind w:left="142" w:right="142"/>
              <w:rPr>
                <w:rFonts w:ascii="Arial" w:hAnsi="Arial" w:cs="Arial"/>
                <w:color w:val="58595B"/>
                <w:sz w:val="21"/>
                <w:szCs w:val="21"/>
              </w:rPr>
            </w:pPr>
          </w:p>
          <w:p w14:paraId="4BB66DA4" w14:textId="76588B56"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Carpark (Narangba Road</w:t>
            </w:r>
            <w:r w:rsidR="00752406" w:rsidRPr="00F51A11">
              <w:rPr>
                <w:rFonts w:ascii="Arial" w:hAnsi="Arial" w:cs="Arial"/>
                <w:color w:val="58595B"/>
                <w:sz w:val="21"/>
                <w:szCs w:val="21"/>
              </w:rPr>
              <w:t xml:space="preserve"> </w:t>
            </w:r>
            <w:r w:rsidRPr="00F51A11">
              <w:rPr>
                <w:rFonts w:ascii="Arial" w:hAnsi="Arial" w:cs="Arial"/>
                <w:color w:val="58595B"/>
                <w:sz w:val="21"/>
                <w:szCs w:val="21"/>
              </w:rPr>
              <w:t>side)</w:t>
            </w:r>
            <w:r w:rsidR="00F92521" w:rsidRPr="00F51A11">
              <w:rPr>
                <w:rFonts w:ascii="Arial" w:hAnsi="Arial" w:cs="Arial"/>
                <w:color w:val="58595B"/>
                <w:sz w:val="21"/>
                <w:szCs w:val="21"/>
              </w:rPr>
              <w:t xml:space="preserve"> – </w:t>
            </w:r>
            <w:r w:rsidR="003D2F0E">
              <w:rPr>
                <w:rFonts w:ascii="Arial" w:hAnsi="Arial" w:cs="Arial"/>
                <w:color w:val="58595B"/>
                <w:sz w:val="21"/>
                <w:szCs w:val="21"/>
              </w:rPr>
              <w:t xml:space="preserve">closed, </w:t>
            </w:r>
            <w:r w:rsidR="00184DB0" w:rsidRPr="00F51A11">
              <w:rPr>
                <w:rFonts w:ascii="Arial" w:hAnsi="Arial" w:cs="Arial"/>
                <w:color w:val="58595B"/>
                <w:sz w:val="21"/>
                <w:szCs w:val="21"/>
              </w:rPr>
              <w:t xml:space="preserve">disruptions expected </w:t>
            </w:r>
          </w:p>
          <w:p w14:paraId="30991B06" w14:textId="77777777" w:rsidR="00910553" w:rsidRPr="00F51A11" w:rsidRDefault="00910553" w:rsidP="00F51A11">
            <w:pPr>
              <w:pStyle w:val="TableParagraph"/>
              <w:spacing w:before="19"/>
              <w:ind w:left="142" w:right="142"/>
              <w:rPr>
                <w:rFonts w:ascii="Arial" w:hAnsi="Arial" w:cs="Arial"/>
                <w:color w:val="58595B"/>
                <w:sz w:val="21"/>
                <w:szCs w:val="21"/>
              </w:rPr>
            </w:pPr>
          </w:p>
          <w:p w14:paraId="4E3055D1" w14:textId="2D29493D" w:rsidR="00910553" w:rsidRPr="00F51A11" w:rsidRDefault="00910553" w:rsidP="00F51A11">
            <w:pPr>
              <w:pStyle w:val="TableParagraph"/>
              <w:spacing w:before="19"/>
              <w:ind w:left="142" w:right="142"/>
              <w:rPr>
                <w:rFonts w:ascii="Arial" w:hAnsi="Arial" w:cs="Arial"/>
                <w:color w:val="58595B"/>
                <w:sz w:val="21"/>
                <w:szCs w:val="21"/>
              </w:rPr>
            </w:pPr>
            <w:r w:rsidRPr="00F51A11">
              <w:rPr>
                <w:rFonts w:ascii="Arial" w:hAnsi="Arial" w:cs="Arial"/>
                <w:color w:val="58595B"/>
                <w:sz w:val="21"/>
                <w:szCs w:val="21"/>
              </w:rPr>
              <w:t xml:space="preserve">Thompson Road (near station) – </w:t>
            </w:r>
            <w:r w:rsidR="00184DB0" w:rsidRPr="00F51A11">
              <w:rPr>
                <w:rFonts w:ascii="Arial" w:hAnsi="Arial" w:cs="Arial"/>
                <w:color w:val="58595B"/>
                <w:sz w:val="21"/>
                <w:szCs w:val="21"/>
              </w:rPr>
              <w:t>disruptions expected</w:t>
            </w:r>
            <w:r w:rsidR="00413A43" w:rsidRPr="00F51A11">
              <w:rPr>
                <w:rFonts w:ascii="Arial" w:hAnsi="Arial" w:cs="Arial"/>
                <w:color w:val="58595B"/>
                <w:sz w:val="21"/>
                <w:szCs w:val="21"/>
              </w:rPr>
              <w:t xml:space="preserve"> with t</w:t>
            </w:r>
            <w:r w:rsidR="00184DB0" w:rsidRPr="00F51A11">
              <w:rPr>
                <w:rFonts w:ascii="Arial" w:hAnsi="Arial" w:cs="Arial"/>
                <w:color w:val="58595B"/>
                <w:sz w:val="21"/>
                <w:szCs w:val="21"/>
              </w:rPr>
              <w:t xml:space="preserve">raffic </w:t>
            </w:r>
            <w:r w:rsidRPr="00F51A11">
              <w:rPr>
                <w:rFonts w:ascii="Arial" w:hAnsi="Arial" w:cs="Arial"/>
                <w:color w:val="58595B"/>
                <w:sz w:val="21"/>
                <w:szCs w:val="21"/>
              </w:rPr>
              <w:t xml:space="preserve">control </w:t>
            </w:r>
            <w:r w:rsidR="00184DB0" w:rsidRPr="00F51A11">
              <w:rPr>
                <w:rFonts w:ascii="Arial" w:hAnsi="Arial" w:cs="Arial"/>
                <w:color w:val="58595B"/>
                <w:sz w:val="21"/>
                <w:szCs w:val="21"/>
              </w:rPr>
              <w:t xml:space="preserve">in place </w:t>
            </w:r>
            <w:r w:rsidR="00205992" w:rsidRPr="00F51A11">
              <w:rPr>
                <w:rFonts w:ascii="Arial" w:hAnsi="Arial" w:cs="Arial"/>
                <w:color w:val="58595B"/>
                <w:sz w:val="21"/>
                <w:szCs w:val="21"/>
              </w:rPr>
              <w:t xml:space="preserve">for </w:t>
            </w:r>
            <w:r w:rsidR="00184DB0" w:rsidRPr="00F51A11">
              <w:rPr>
                <w:rFonts w:ascii="Arial" w:hAnsi="Arial" w:cs="Arial"/>
                <w:color w:val="58595B"/>
                <w:sz w:val="21"/>
                <w:szCs w:val="21"/>
              </w:rPr>
              <w:t>safety</w:t>
            </w:r>
          </w:p>
          <w:p w14:paraId="09515957" w14:textId="51636F9A" w:rsidR="00B86C9B" w:rsidRPr="00F51A11" w:rsidRDefault="00B86C9B" w:rsidP="00F51A11">
            <w:pPr>
              <w:pStyle w:val="TableParagraph"/>
              <w:spacing w:before="19"/>
              <w:ind w:right="142"/>
              <w:rPr>
                <w:rFonts w:ascii="Arial" w:eastAsia="Arial" w:hAnsi="Arial" w:cs="Arial"/>
                <w:sz w:val="21"/>
                <w:szCs w:val="21"/>
              </w:rPr>
            </w:pPr>
          </w:p>
        </w:tc>
        <w:tc>
          <w:tcPr>
            <w:tcW w:w="2693" w:type="dxa"/>
            <w:tcBorders>
              <w:top w:val="single" w:sz="8" w:space="0" w:color="231F20"/>
              <w:left w:val="single" w:sz="8" w:space="0" w:color="231F20"/>
              <w:bottom w:val="single" w:sz="8" w:space="0" w:color="231F20"/>
              <w:right w:val="single" w:sz="8" w:space="0" w:color="231F20"/>
            </w:tcBorders>
          </w:tcPr>
          <w:p w14:paraId="10DD032C" w14:textId="0E23B55E" w:rsidR="00910553" w:rsidRPr="00F51A11" w:rsidRDefault="00910553" w:rsidP="00F51A11">
            <w:pPr>
              <w:pStyle w:val="ListParagraph"/>
              <w:numPr>
                <w:ilvl w:val="0"/>
                <w:numId w:val="9"/>
              </w:numPr>
              <w:tabs>
                <w:tab w:val="left" w:pos="141"/>
              </w:tabs>
              <w:ind w:right="142"/>
              <w:rPr>
                <w:rFonts w:ascii="Arial" w:hAnsi="Arial" w:cs="Arial"/>
                <w:bCs/>
                <w:color w:val="58595B"/>
                <w:sz w:val="21"/>
                <w:szCs w:val="21"/>
              </w:rPr>
            </w:pPr>
            <w:r w:rsidRPr="00F51A11">
              <w:rPr>
                <w:rFonts w:ascii="Arial" w:hAnsi="Arial" w:cs="Arial"/>
                <w:b/>
                <w:color w:val="58595B"/>
                <w:sz w:val="21"/>
                <w:szCs w:val="21"/>
              </w:rPr>
              <w:t xml:space="preserve">Saturday </w:t>
            </w:r>
            <w:r w:rsidR="00F92521" w:rsidRPr="00F51A11">
              <w:rPr>
                <w:rFonts w:ascii="Arial" w:hAnsi="Arial" w:cs="Arial"/>
                <w:b/>
                <w:color w:val="58595B"/>
                <w:sz w:val="21"/>
                <w:szCs w:val="21"/>
              </w:rPr>
              <w:t>3</w:t>
            </w:r>
            <w:r w:rsidR="009C54EB" w:rsidRPr="00F51A11">
              <w:rPr>
                <w:rFonts w:ascii="Arial" w:hAnsi="Arial" w:cs="Arial"/>
                <w:b/>
                <w:color w:val="58595B"/>
                <w:sz w:val="21"/>
                <w:szCs w:val="21"/>
              </w:rPr>
              <w:t>0</w:t>
            </w:r>
            <w:r w:rsidR="00F92521" w:rsidRPr="00F51A11">
              <w:rPr>
                <w:rFonts w:ascii="Arial" w:hAnsi="Arial" w:cs="Arial"/>
                <w:b/>
                <w:color w:val="58595B"/>
                <w:sz w:val="21"/>
                <w:szCs w:val="21"/>
              </w:rPr>
              <w:t xml:space="preserve"> </w:t>
            </w:r>
            <w:r w:rsidRPr="00F51A11">
              <w:rPr>
                <w:rFonts w:ascii="Arial" w:hAnsi="Arial" w:cs="Arial"/>
                <w:b/>
                <w:color w:val="58595B"/>
                <w:sz w:val="21"/>
                <w:szCs w:val="21"/>
              </w:rPr>
              <w:t xml:space="preserve">and Sunday </w:t>
            </w:r>
            <w:r w:rsidR="00EE37D4" w:rsidRPr="00F51A11">
              <w:rPr>
                <w:rFonts w:ascii="Arial" w:hAnsi="Arial" w:cs="Arial"/>
                <w:b/>
                <w:color w:val="58595B"/>
                <w:sz w:val="21"/>
                <w:szCs w:val="21"/>
              </w:rPr>
              <w:t>3</w:t>
            </w:r>
            <w:r w:rsidR="00F92521" w:rsidRPr="00F51A11">
              <w:rPr>
                <w:rFonts w:ascii="Arial" w:hAnsi="Arial" w:cs="Arial"/>
                <w:b/>
                <w:color w:val="58595B"/>
                <w:sz w:val="21"/>
                <w:szCs w:val="21"/>
              </w:rPr>
              <w:t xml:space="preserve">1 </w:t>
            </w:r>
            <w:r w:rsidR="00EE37D4" w:rsidRPr="00F51A11">
              <w:rPr>
                <w:rFonts w:ascii="Arial" w:hAnsi="Arial" w:cs="Arial"/>
                <w:b/>
                <w:color w:val="58595B"/>
                <w:sz w:val="21"/>
                <w:szCs w:val="21"/>
              </w:rPr>
              <w:t>May</w:t>
            </w:r>
            <w:r w:rsidRPr="00F51A11">
              <w:rPr>
                <w:rFonts w:ascii="Arial" w:hAnsi="Arial" w:cs="Arial"/>
                <w:b/>
                <w:color w:val="58595B"/>
                <w:sz w:val="21"/>
                <w:szCs w:val="21"/>
              </w:rPr>
              <w:t xml:space="preserve">, 6.30am to 6.30pm </w:t>
            </w:r>
            <w:r w:rsidRPr="00F51A11">
              <w:rPr>
                <w:rFonts w:ascii="Arial" w:hAnsi="Arial" w:cs="Arial"/>
                <w:bCs/>
                <w:color w:val="58595B"/>
                <w:sz w:val="21"/>
                <w:szCs w:val="21"/>
              </w:rPr>
              <w:t>each day</w:t>
            </w:r>
          </w:p>
          <w:p w14:paraId="09CF7B0A" w14:textId="77777777" w:rsidR="00910553" w:rsidRPr="00F51A11" w:rsidRDefault="00910553" w:rsidP="00F51A11">
            <w:pPr>
              <w:tabs>
                <w:tab w:val="left" w:pos="141"/>
              </w:tabs>
              <w:ind w:left="141" w:right="142"/>
              <w:rPr>
                <w:rFonts w:ascii="Arial" w:hAnsi="Arial" w:cs="Arial"/>
                <w:color w:val="58595B"/>
                <w:sz w:val="21"/>
                <w:szCs w:val="21"/>
              </w:rPr>
            </w:pPr>
          </w:p>
          <w:p w14:paraId="77AFF01E" w14:textId="77777777" w:rsidR="00910553" w:rsidRPr="00F51A11" w:rsidRDefault="00910553" w:rsidP="00F51A11">
            <w:pPr>
              <w:tabs>
                <w:tab w:val="left" w:pos="141"/>
              </w:tabs>
              <w:ind w:left="141" w:right="142"/>
              <w:rPr>
                <w:rFonts w:ascii="Arial" w:hAnsi="Arial" w:cs="Arial"/>
                <w:color w:val="58595B"/>
                <w:sz w:val="21"/>
                <w:szCs w:val="21"/>
              </w:rPr>
            </w:pPr>
          </w:p>
          <w:p w14:paraId="339BA5A9" w14:textId="77777777" w:rsidR="00910553" w:rsidRPr="00F51A11" w:rsidRDefault="00910553" w:rsidP="00F51A11">
            <w:pPr>
              <w:tabs>
                <w:tab w:val="left" w:pos="141"/>
              </w:tabs>
              <w:ind w:left="141" w:right="142"/>
              <w:rPr>
                <w:rFonts w:ascii="Arial" w:hAnsi="Arial" w:cs="Arial"/>
                <w:b/>
                <w:color w:val="58595B"/>
                <w:sz w:val="21"/>
                <w:szCs w:val="21"/>
              </w:rPr>
            </w:pPr>
          </w:p>
          <w:p w14:paraId="752F1A7C" w14:textId="77777777" w:rsidR="00910553" w:rsidRPr="00F51A11" w:rsidRDefault="00910553" w:rsidP="00F51A11">
            <w:pPr>
              <w:pStyle w:val="ListParagraph"/>
              <w:tabs>
                <w:tab w:val="left" w:pos="430"/>
              </w:tabs>
              <w:ind w:left="567" w:right="142"/>
              <w:rPr>
                <w:rFonts w:ascii="Arial" w:eastAsia="Arial" w:hAnsi="Arial" w:cs="Arial"/>
                <w:sz w:val="21"/>
                <w:szCs w:val="21"/>
              </w:rPr>
            </w:pPr>
          </w:p>
        </w:tc>
        <w:tc>
          <w:tcPr>
            <w:tcW w:w="5406" w:type="dxa"/>
            <w:tcBorders>
              <w:top w:val="single" w:sz="8" w:space="0" w:color="231F20"/>
              <w:left w:val="single" w:sz="8" w:space="0" w:color="231F20"/>
              <w:bottom w:val="single" w:sz="8" w:space="0" w:color="231F20"/>
              <w:right w:val="single" w:sz="8" w:space="0" w:color="231F20"/>
            </w:tcBorders>
          </w:tcPr>
          <w:p w14:paraId="2B17FBF0" w14:textId="5DC62F8D" w:rsidR="00910553" w:rsidRPr="00F51A11" w:rsidRDefault="00910553" w:rsidP="00F51A11">
            <w:pPr>
              <w:pStyle w:val="TableParagraph"/>
              <w:spacing w:before="19" w:line="250" w:lineRule="auto"/>
              <w:ind w:left="142" w:right="142"/>
              <w:rPr>
                <w:rFonts w:ascii="Arial" w:eastAsia="Arial" w:hAnsi="Arial" w:cs="Arial"/>
                <w:sz w:val="21"/>
                <w:szCs w:val="21"/>
              </w:rPr>
            </w:pPr>
            <w:r w:rsidRPr="00F51A11">
              <w:rPr>
                <w:rFonts w:ascii="Arial" w:hAnsi="Arial" w:cs="Arial"/>
                <w:color w:val="58595B"/>
                <w:sz w:val="21"/>
                <w:szCs w:val="21"/>
              </w:rPr>
              <w:t>Station upgrade works involving:</w:t>
            </w:r>
          </w:p>
          <w:p w14:paraId="14CCBDB8" w14:textId="6E7CD803" w:rsidR="00F92521" w:rsidRPr="00F51A11" w:rsidRDefault="003D2F0E"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F51A11">
              <w:rPr>
                <w:rFonts w:ascii="Arial" w:hAnsi="Arial" w:cs="Arial"/>
                <w:color w:val="58595B"/>
                <w:sz w:val="21"/>
                <w:szCs w:val="21"/>
              </w:rPr>
              <w:t>p</w:t>
            </w:r>
            <w:r w:rsidR="00184DB0" w:rsidRPr="00F51A11">
              <w:rPr>
                <w:rFonts w:ascii="Arial" w:hAnsi="Arial" w:cs="Arial"/>
                <w:color w:val="58595B"/>
                <w:sz w:val="21"/>
                <w:szCs w:val="21"/>
              </w:rPr>
              <w:t>latform works including excavation and construction of the new raised platform</w:t>
            </w:r>
            <w:r w:rsidRPr="00F51A11">
              <w:rPr>
                <w:rFonts w:ascii="Arial" w:hAnsi="Arial" w:cs="Arial"/>
                <w:color w:val="58595B"/>
                <w:sz w:val="21"/>
                <w:szCs w:val="21"/>
              </w:rPr>
              <w:t xml:space="preserve"> sections</w:t>
            </w:r>
          </w:p>
          <w:p w14:paraId="7B0C113B" w14:textId="7E8530DA" w:rsidR="00910553" w:rsidRPr="00F51A11" w:rsidRDefault="00910553"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F51A11">
              <w:rPr>
                <w:rFonts w:ascii="Arial" w:hAnsi="Arial" w:cs="Arial"/>
                <w:color w:val="58595B"/>
                <w:sz w:val="21"/>
                <w:szCs w:val="21"/>
              </w:rPr>
              <w:t>screw piling (drilling) and service installations (water</w:t>
            </w:r>
            <w:r w:rsidR="00AC28F2" w:rsidRPr="00F51A11">
              <w:rPr>
                <w:rFonts w:ascii="Arial" w:hAnsi="Arial" w:cs="Arial"/>
                <w:color w:val="58595B"/>
                <w:sz w:val="21"/>
                <w:szCs w:val="21"/>
              </w:rPr>
              <w:t>, sewer</w:t>
            </w:r>
            <w:r w:rsidRPr="00F51A11">
              <w:rPr>
                <w:rFonts w:ascii="Arial" w:hAnsi="Arial" w:cs="Arial"/>
                <w:color w:val="58595B"/>
                <w:sz w:val="21"/>
                <w:szCs w:val="21"/>
              </w:rPr>
              <w:t xml:space="preserve"> and electrical) </w:t>
            </w:r>
          </w:p>
          <w:p w14:paraId="611C3461" w14:textId="77777777" w:rsidR="00910553" w:rsidRPr="00F51A11" w:rsidRDefault="00910553"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F51A11">
              <w:rPr>
                <w:rFonts w:ascii="Arial" w:hAnsi="Arial" w:cs="Arial"/>
                <w:color w:val="58595B"/>
                <w:sz w:val="21"/>
                <w:szCs w:val="21"/>
              </w:rPr>
              <w:t>operation of cranes, heavy equipment and trucks with flashing lights and reversing beepers</w:t>
            </w:r>
          </w:p>
          <w:p w14:paraId="1212662D" w14:textId="77777777" w:rsidR="00910553" w:rsidRPr="00F51A11" w:rsidRDefault="00910553" w:rsidP="00F51A11">
            <w:pPr>
              <w:pStyle w:val="ListParagraph"/>
              <w:numPr>
                <w:ilvl w:val="0"/>
                <w:numId w:val="1"/>
              </w:numPr>
              <w:tabs>
                <w:tab w:val="left" w:pos="714"/>
              </w:tabs>
              <w:spacing w:before="12" w:line="250" w:lineRule="auto"/>
              <w:ind w:left="567" w:right="142"/>
              <w:rPr>
                <w:rFonts w:ascii="Arial" w:hAnsi="Arial" w:cs="Arial"/>
                <w:color w:val="58595B"/>
                <w:sz w:val="21"/>
                <w:szCs w:val="21"/>
              </w:rPr>
            </w:pPr>
            <w:r w:rsidRPr="00F51A11">
              <w:rPr>
                <w:rFonts w:ascii="Arial" w:hAnsi="Arial" w:cs="Arial"/>
                <w:color w:val="58595B"/>
                <w:sz w:val="21"/>
                <w:szCs w:val="21"/>
              </w:rPr>
              <w:t>use of powered tools and hand-held equipment</w:t>
            </w:r>
          </w:p>
          <w:p w14:paraId="66E68644" w14:textId="29353207" w:rsidR="00910553" w:rsidRPr="00F51A11" w:rsidRDefault="00910553" w:rsidP="00F51A11">
            <w:pPr>
              <w:pStyle w:val="ListParagraph"/>
              <w:numPr>
                <w:ilvl w:val="0"/>
                <w:numId w:val="1"/>
              </w:numPr>
              <w:tabs>
                <w:tab w:val="left" w:pos="714"/>
              </w:tabs>
              <w:ind w:left="567" w:right="142"/>
              <w:rPr>
                <w:rFonts w:ascii="Arial" w:eastAsia="Arial" w:hAnsi="Arial" w:cs="Arial"/>
                <w:sz w:val="21"/>
                <w:szCs w:val="21"/>
              </w:rPr>
            </w:pPr>
            <w:r w:rsidRPr="00F51A11">
              <w:rPr>
                <w:rFonts w:ascii="Arial" w:hAnsi="Arial" w:cs="Arial"/>
                <w:color w:val="58595B"/>
                <w:sz w:val="21"/>
                <w:szCs w:val="21"/>
              </w:rPr>
              <w:t>movement of personnel and vehicles around the station precinct and rail corridor</w:t>
            </w:r>
          </w:p>
          <w:p w14:paraId="56424323" w14:textId="3AD60679" w:rsidR="00A36351" w:rsidRPr="00F51A11" w:rsidRDefault="003D2F0E" w:rsidP="00F51A11">
            <w:pPr>
              <w:pStyle w:val="ListParagraph"/>
              <w:numPr>
                <w:ilvl w:val="0"/>
                <w:numId w:val="1"/>
              </w:numPr>
              <w:tabs>
                <w:tab w:val="left" w:pos="714"/>
              </w:tabs>
              <w:spacing w:before="12" w:line="250" w:lineRule="auto"/>
              <w:ind w:left="567" w:right="142"/>
              <w:rPr>
                <w:rFonts w:ascii="Arial" w:eastAsia="Arial" w:hAnsi="Arial" w:cs="Arial"/>
                <w:sz w:val="21"/>
                <w:szCs w:val="21"/>
              </w:rPr>
            </w:pPr>
            <w:r w:rsidRPr="00F51A11">
              <w:rPr>
                <w:rFonts w:ascii="Arial" w:hAnsi="Arial" w:cs="Arial"/>
                <w:color w:val="58595B"/>
                <w:sz w:val="21"/>
                <w:szCs w:val="21"/>
              </w:rPr>
              <w:t>traffic management</w:t>
            </w:r>
            <w:r w:rsidR="00910553" w:rsidRPr="00F51A11">
              <w:rPr>
                <w:rFonts w:ascii="Arial" w:hAnsi="Arial" w:cs="Arial"/>
                <w:color w:val="58595B"/>
                <w:sz w:val="21"/>
                <w:szCs w:val="21"/>
              </w:rPr>
              <w:t>.</w:t>
            </w:r>
          </w:p>
        </w:tc>
      </w:tr>
    </w:tbl>
    <w:p w14:paraId="52B2297F" w14:textId="6451927A" w:rsidR="001128DD" w:rsidRPr="00F51A11" w:rsidRDefault="003D2F0E" w:rsidP="00F51A11">
      <w:pPr>
        <w:pStyle w:val="BodyText"/>
        <w:spacing w:before="120" w:after="120"/>
        <w:ind w:left="567" w:right="142"/>
        <w:rPr>
          <w:rFonts w:cs="Arial"/>
          <w:color w:val="58595B"/>
          <w:sz w:val="22"/>
          <w:szCs w:val="22"/>
        </w:rPr>
      </w:pPr>
      <w:r>
        <w:rPr>
          <w:rFonts w:cs="Arial"/>
          <w:b/>
          <w:bCs/>
          <w:noProof/>
          <w:color w:val="58595B"/>
          <w:sz w:val="21"/>
          <w:szCs w:val="21"/>
        </w:rPr>
        <mc:AlternateContent>
          <mc:Choice Requires="wps">
            <w:drawing>
              <wp:anchor distT="0" distB="0" distL="114300" distR="114300" simplePos="0" relativeHeight="251658245" behindDoc="0" locked="0" layoutInCell="1" allowOverlap="1" wp14:anchorId="3FF99361" wp14:editId="3459FDC2">
                <wp:simplePos x="0" y="0"/>
                <wp:positionH relativeFrom="column">
                  <wp:posOffset>333375</wp:posOffset>
                </wp:positionH>
                <wp:positionV relativeFrom="paragraph">
                  <wp:posOffset>69850</wp:posOffset>
                </wp:positionV>
                <wp:extent cx="6857550" cy="828675"/>
                <wp:effectExtent l="0" t="0" r="635" b="9525"/>
                <wp:wrapNone/>
                <wp:docPr id="3" name="Rectangle 3"/>
                <wp:cNvGraphicFramePr/>
                <a:graphic xmlns:a="http://schemas.openxmlformats.org/drawingml/2006/main">
                  <a:graphicData uri="http://schemas.microsoft.com/office/word/2010/wordprocessingShape">
                    <wps:wsp>
                      <wps:cNvSpPr/>
                      <wps:spPr>
                        <a:xfrm>
                          <a:off x="0" y="0"/>
                          <a:ext cx="6857550" cy="828675"/>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1B499" id="Rectangle 3" o:spid="_x0000_s1026" style="position:absolute;margin-left:26.25pt;margin-top:5.5pt;width:539.95pt;height:65.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" fillcolor="#d9d9d9" stroked="f" strokeweight="2pt">
                <v:fill opacity="22359f"/>
              </v:rect>
            </w:pict>
          </mc:Fallback>
        </mc:AlternateContent>
      </w:r>
      <w:r w:rsidR="001128DD" w:rsidRPr="00F51A11">
        <w:rPr>
          <w:rFonts w:cs="Arial"/>
          <w:b/>
          <w:bCs/>
          <w:color w:val="58595B"/>
          <w:sz w:val="22"/>
          <w:szCs w:val="22"/>
        </w:rPr>
        <w:t>Novel Coronavirus (COVID-19)</w:t>
      </w:r>
      <w:r w:rsidR="001128DD" w:rsidRPr="00F51A11">
        <w:rPr>
          <w:rFonts w:cs="Arial"/>
          <w:color w:val="58595B"/>
          <w:sz w:val="22"/>
          <w:szCs w:val="22"/>
        </w:rPr>
        <w:t xml:space="preserve"> – Queensland Rail is committed to keeping essential rail services operating for Queenslanders during this challenging time and to do this, network maintenance and critical capital works must continue. To support workforce safety, Queensland Rail has implemented a number of additional control measures related to COVID-19 management. We will continue to take the necessary precautions to ensure the ongoing health and wellbeing of our team and the communities in which we operate.</w:t>
      </w:r>
    </w:p>
    <w:p w14:paraId="02991AD1" w14:textId="77777777" w:rsidR="00F92521" w:rsidRPr="00F51A11" w:rsidRDefault="009956E2" w:rsidP="00F51A11">
      <w:pPr>
        <w:pStyle w:val="BodyText"/>
        <w:spacing w:after="120"/>
        <w:ind w:left="567" w:right="142"/>
        <w:rPr>
          <w:rFonts w:cs="Arial"/>
          <w:color w:val="58595B"/>
          <w:sz w:val="22"/>
          <w:szCs w:val="22"/>
        </w:rPr>
      </w:pPr>
      <w:r w:rsidRPr="00F51A11">
        <w:rPr>
          <w:rFonts w:cs="Arial"/>
          <w:color w:val="58595B"/>
          <w:sz w:val="22"/>
          <w:szCs w:val="22"/>
        </w:rPr>
        <w:t xml:space="preserve">The </w:t>
      </w:r>
      <w:r w:rsidR="00FF04BD" w:rsidRPr="00F51A11">
        <w:rPr>
          <w:rFonts w:cs="Arial"/>
          <w:color w:val="58595B"/>
          <w:sz w:val="22"/>
          <w:szCs w:val="22"/>
        </w:rPr>
        <w:t>Dakabin</w:t>
      </w:r>
      <w:r w:rsidRPr="00F51A11">
        <w:rPr>
          <w:rFonts w:cs="Arial"/>
          <w:color w:val="58595B"/>
          <w:sz w:val="22"/>
          <w:szCs w:val="22"/>
        </w:rPr>
        <w:t xml:space="preserve"> station accessibility upgrade is part of Queensland Rail’s </w:t>
      </w:r>
      <w:r w:rsidR="004B49FD" w:rsidRPr="00F51A11">
        <w:rPr>
          <w:rFonts w:cs="Arial"/>
          <w:color w:val="58595B"/>
          <w:sz w:val="22"/>
          <w:szCs w:val="22"/>
        </w:rPr>
        <w:t xml:space="preserve">$357 million investment </w:t>
      </w:r>
      <w:r w:rsidRPr="00F51A11">
        <w:rPr>
          <w:rFonts w:cs="Arial"/>
          <w:color w:val="58595B"/>
          <w:sz w:val="22"/>
          <w:szCs w:val="22"/>
        </w:rPr>
        <w:t>to upgrade</w:t>
      </w:r>
      <w:r w:rsidR="000C316B" w:rsidRPr="00F51A11">
        <w:rPr>
          <w:rFonts w:cs="Arial"/>
          <w:color w:val="58595B"/>
          <w:sz w:val="22"/>
          <w:szCs w:val="22"/>
        </w:rPr>
        <w:t xml:space="preserve"> </w:t>
      </w:r>
      <w:r w:rsidRPr="00F51A11">
        <w:rPr>
          <w:rFonts w:cs="Arial"/>
          <w:color w:val="58595B"/>
          <w:sz w:val="22"/>
          <w:szCs w:val="22"/>
        </w:rPr>
        <w:t xml:space="preserve">stations across the South East Queensland network, </w:t>
      </w:r>
      <w:r w:rsidR="000D4C57" w:rsidRPr="00F51A11">
        <w:rPr>
          <w:rFonts w:cs="Arial"/>
          <w:color w:val="58595B"/>
          <w:sz w:val="22"/>
          <w:szCs w:val="22"/>
        </w:rPr>
        <w:t>making them accessible for all customers.</w:t>
      </w:r>
      <w:r w:rsidR="00C95C55" w:rsidRPr="00F51A11">
        <w:rPr>
          <w:rFonts w:cs="Arial"/>
          <w:color w:val="58595B"/>
          <w:sz w:val="22"/>
          <w:szCs w:val="22"/>
        </w:rPr>
        <w:t xml:space="preserve"> </w:t>
      </w:r>
    </w:p>
    <w:p w14:paraId="63809B5B" w14:textId="3FC32C32" w:rsidR="007866D3" w:rsidRDefault="00C10B63" w:rsidP="003D2F0E">
      <w:pPr>
        <w:pStyle w:val="BodyText"/>
        <w:spacing w:after="120"/>
        <w:ind w:left="567" w:right="142"/>
        <w:rPr>
          <w:rFonts w:cs="Arial"/>
          <w:b/>
          <w:color w:val="58595B"/>
          <w:sz w:val="22"/>
          <w:szCs w:val="22"/>
        </w:rPr>
      </w:pPr>
      <w:r w:rsidRPr="00F51A11">
        <w:rPr>
          <w:rFonts w:cs="Arial"/>
          <w:color w:val="58595B"/>
          <w:sz w:val="22"/>
          <w:szCs w:val="22"/>
        </w:rPr>
        <w:t xml:space="preserve">For </w:t>
      </w:r>
      <w:r w:rsidR="00336E45" w:rsidRPr="00F51A11">
        <w:rPr>
          <w:rFonts w:cs="Arial"/>
          <w:color w:val="58595B"/>
          <w:sz w:val="22"/>
          <w:szCs w:val="22"/>
        </w:rPr>
        <w:t xml:space="preserve">more </w:t>
      </w:r>
      <w:r w:rsidRPr="00F51A11">
        <w:rPr>
          <w:rFonts w:cs="Arial"/>
          <w:color w:val="58595B"/>
          <w:sz w:val="22"/>
          <w:szCs w:val="22"/>
        </w:rPr>
        <w:t>information</w:t>
      </w:r>
      <w:r w:rsidR="00E83FD2" w:rsidRPr="00F51A11">
        <w:rPr>
          <w:rFonts w:cs="Arial"/>
          <w:color w:val="58595B"/>
          <w:sz w:val="22"/>
          <w:szCs w:val="22"/>
        </w:rPr>
        <w:t xml:space="preserve"> about the upgrade</w:t>
      </w:r>
      <w:r w:rsidR="00336E45" w:rsidRPr="00F51A11">
        <w:rPr>
          <w:rFonts w:cs="Arial"/>
          <w:color w:val="58595B"/>
          <w:sz w:val="22"/>
          <w:szCs w:val="22"/>
        </w:rPr>
        <w:t xml:space="preserve">, please contact the </w:t>
      </w:r>
      <w:r w:rsidRPr="00F51A11">
        <w:rPr>
          <w:rFonts w:cs="Arial"/>
          <w:color w:val="58595B"/>
          <w:sz w:val="22"/>
          <w:szCs w:val="22"/>
        </w:rPr>
        <w:t>project</w:t>
      </w:r>
      <w:r w:rsidR="00336E45" w:rsidRPr="00F51A11">
        <w:rPr>
          <w:rFonts w:cs="Arial"/>
          <w:color w:val="58595B"/>
          <w:sz w:val="22"/>
          <w:szCs w:val="22"/>
        </w:rPr>
        <w:t>’s community</w:t>
      </w:r>
      <w:r w:rsidRPr="00F51A11">
        <w:rPr>
          <w:rFonts w:cs="Arial"/>
          <w:color w:val="58595B"/>
          <w:sz w:val="22"/>
          <w:szCs w:val="22"/>
        </w:rPr>
        <w:t xml:space="preserve"> team </w:t>
      </w:r>
      <w:r w:rsidR="0071238E" w:rsidRPr="00F51A11">
        <w:rPr>
          <w:rFonts w:cs="Arial"/>
          <w:color w:val="58595B"/>
          <w:sz w:val="22"/>
          <w:szCs w:val="22"/>
        </w:rPr>
        <w:t xml:space="preserve">during business hours </w:t>
      </w:r>
      <w:r w:rsidRPr="00F51A11">
        <w:rPr>
          <w:rFonts w:cs="Arial"/>
          <w:color w:val="58595B"/>
          <w:sz w:val="22"/>
          <w:szCs w:val="22"/>
        </w:rPr>
        <w:t>on</w:t>
      </w:r>
      <w:r w:rsidR="003D2F0E">
        <w:rPr>
          <w:rFonts w:cs="Arial"/>
          <w:color w:val="58595B"/>
          <w:sz w:val="22"/>
          <w:szCs w:val="22"/>
        </w:rPr>
        <w:t xml:space="preserve"> </w:t>
      </w:r>
      <w:r w:rsidRPr="00F51A11">
        <w:rPr>
          <w:rFonts w:cs="Arial"/>
          <w:b/>
          <w:color w:val="58595B"/>
          <w:sz w:val="22"/>
          <w:szCs w:val="22"/>
        </w:rPr>
        <w:t>1800 722 203</w:t>
      </w:r>
      <w:r w:rsidRPr="00F51A11">
        <w:rPr>
          <w:rFonts w:cs="Arial"/>
          <w:color w:val="58595B"/>
          <w:sz w:val="22"/>
          <w:szCs w:val="22"/>
        </w:rPr>
        <w:t xml:space="preserve"> </w:t>
      </w:r>
      <w:r w:rsidR="002D4155" w:rsidRPr="00F51A11">
        <w:rPr>
          <w:rFonts w:cs="Arial"/>
          <w:color w:val="58595B"/>
          <w:sz w:val="22"/>
          <w:szCs w:val="22"/>
        </w:rPr>
        <w:t xml:space="preserve">(free call) </w:t>
      </w:r>
      <w:r w:rsidRPr="00F51A11">
        <w:rPr>
          <w:rFonts w:cs="Arial"/>
          <w:color w:val="58595B"/>
          <w:sz w:val="22"/>
          <w:szCs w:val="22"/>
        </w:rPr>
        <w:t>or email</w:t>
      </w:r>
      <w:r w:rsidR="009956E2" w:rsidRPr="00F51A11">
        <w:rPr>
          <w:rFonts w:cs="Arial"/>
          <w:b/>
          <w:color w:val="58595B"/>
          <w:sz w:val="22"/>
          <w:szCs w:val="22"/>
        </w:rPr>
        <w:t xml:space="preserve"> </w:t>
      </w:r>
      <w:hyperlink r:id="rId10">
        <w:r w:rsidRPr="00F51A11">
          <w:rPr>
            <w:rFonts w:cs="Arial"/>
            <w:b/>
            <w:color w:val="58595B"/>
            <w:sz w:val="22"/>
            <w:szCs w:val="22"/>
          </w:rPr>
          <w:t>stationsupgrade@qr.com.au</w:t>
        </w:r>
      </w:hyperlink>
    </w:p>
    <w:p w14:paraId="2CF01B4A" w14:textId="77777777" w:rsidR="00570E37" w:rsidRPr="00F51A11" w:rsidRDefault="00570E37" w:rsidP="00F51A11">
      <w:pPr>
        <w:pStyle w:val="BodyText"/>
        <w:ind w:left="567" w:right="142"/>
        <w:rPr>
          <w:rFonts w:cs="Arial"/>
          <w:b/>
          <w:color w:val="58595B"/>
          <w:sz w:val="22"/>
          <w:szCs w:val="22"/>
        </w:rPr>
      </w:pPr>
    </w:p>
    <w:p w14:paraId="57D4D3EA" w14:textId="77777777" w:rsidR="007866D3" w:rsidRPr="00341565" w:rsidRDefault="00C10B63" w:rsidP="00AC408B">
      <w:pPr>
        <w:spacing w:line="20" w:lineRule="atLeast"/>
        <w:ind w:left="567"/>
        <w:rPr>
          <w:rFonts w:ascii="Arial" w:eastAsia="Arial" w:hAnsi="Arial" w:cs="Arial"/>
          <w:sz w:val="2"/>
          <w:szCs w:val="2"/>
        </w:rPr>
      </w:pPr>
      <w:r w:rsidRPr="00341565">
        <w:rPr>
          <w:rFonts w:ascii="Arial" w:eastAsia="Arial" w:hAnsi="Arial"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http://schemas.openxmlformats.org/drawingml/2006/main" xmlns:a14="http://schemas.microsoft.com/office/drawing/2010/main" xmlns:pic="http://schemas.openxmlformats.org/drawingml/2006/picture">
            <w:pict>
              <v:group id="Group 63" style="width:538.95pt;height:5pt;mso-position-horizontal-relative:char;mso-position-vertical-relative:line" coordsize="11104,20" o:spid="_x0000_s1026" w14:anchorId="449DE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style="position:absolute;left:10;top:10;width:11084;height:2" coordsize="11084,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style="position:absolute;left:10;top:10;width:11084;height:2;visibility:visible;mso-wrap-style:square;v-text-anchor:top" coordsize="11084,2" o:spid="_x0000_s1028" filled="f" strokecolor="#d92231" strokeweight="1pt" path="m,l110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v:path arrowok="t" o:connecttype="custom" o:connectlocs="0,0;11083,0" o:connectangles="0,0"/>
                  </v:shape>
                </v:group>
                <w10:anchorlock/>
              </v:group>
            </w:pict>
          </mc:Fallback>
        </mc:AlternateContent>
      </w:r>
    </w:p>
    <w:p w14:paraId="1AD29A64" w14:textId="64D8D991" w:rsidR="00A74605" w:rsidRPr="001128DD" w:rsidRDefault="00A74605" w:rsidP="00A30210">
      <w:pPr>
        <w:spacing w:line="252" w:lineRule="auto"/>
        <w:ind w:left="567" w:right="-142"/>
        <w:rPr>
          <w:rFonts w:ascii="Arial" w:eastAsia="FS Albert Pro" w:hAnsi="Arial" w:cs="Arial"/>
          <w:sz w:val="18"/>
          <w:szCs w:val="18"/>
        </w:rPr>
      </w:pPr>
      <w:r w:rsidRPr="001128DD">
        <w:rPr>
          <w:rFonts w:ascii="Arial" w:eastAsia="FS Albert Pro" w:hAnsi="Arial" w:cs="Arial"/>
          <w:color w:val="58595B"/>
          <w:sz w:val="18"/>
          <w:szCs w:val="18"/>
        </w:rPr>
        <w:t>Sign</w:t>
      </w:r>
      <w:r w:rsidRPr="001128DD">
        <w:rPr>
          <w:rFonts w:ascii="Arial" w:eastAsia="FS Albert Pro" w:hAnsi="Arial" w:cs="Arial"/>
          <w:color w:val="58595B"/>
          <w:spacing w:val="-2"/>
          <w:sz w:val="18"/>
          <w:szCs w:val="18"/>
        </w:rPr>
        <w:t xml:space="preserve"> </w:t>
      </w:r>
      <w:r w:rsidRPr="001128DD">
        <w:rPr>
          <w:rFonts w:ascii="Arial" w:eastAsia="FS Albert Pro" w:hAnsi="Arial" w:cs="Arial"/>
          <w:color w:val="58595B"/>
          <w:sz w:val="18"/>
          <w:szCs w:val="18"/>
        </w:rPr>
        <w:t>up</w:t>
      </w:r>
      <w:r w:rsidRPr="001128DD">
        <w:rPr>
          <w:rFonts w:ascii="Arial" w:eastAsia="FS Albert Pro" w:hAnsi="Arial" w:cs="Arial"/>
          <w:color w:val="58595B"/>
          <w:spacing w:val="-1"/>
          <w:sz w:val="18"/>
          <w:szCs w:val="18"/>
        </w:rPr>
        <w:t xml:space="preserve"> </w:t>
      </w:r>
      <w:r w:rsidR="001128DD" w:rsidRPr="001128DD">
        <w:rPr>
          <w:rFonts w:ascii="Arial" w:eastAsia="FS Albert Pro" w:hAnsi="Arial" w:cs="Arial"/>
          <w:color w:val="58595B"/>
          <w:spacing w:val="-1"/>
          <w:sz w:val="18"/>
          <w:szCs w:val="18"/>
        </w:rPr>
        <w:t xml:space="preserve">for paperless notifications </w:t>
      </w:r>
      <w:r w:rsidRPr="001128DD">
        <w:rPr>
          <w:rFonts w:ascii="Arial" w:eastAsia="FS Albert Pro" w:hAnsi="Arial" w:cs="Arial"/>
          <w:color w:val="58595B"/>
          <w:sz w:val="18"/>
          <w:szCs w:val="18"/>
        </w:rPr>
        <w:t>at</w:t>
      </w:r>
      <w:r w:rsidRPr="001128DD">
        <w:rPr>
          <w:rFonts w:ascii="Arial" w:eastAsia="FS Albert Pro" w:hAnsi="Arial" w:cs="Arial"/>
          <w:color w:val="58595B"/>
          <w:spacing w:val="-2"/>
          <w:sz w:val="18"/>
          <w:szCs w:val="18"/>
        </w:rPr>
        <w:t xml:space="preserve"> </w:t>
      </w:r>
      <w:r w:rsidRPr="001128DD">
        <w:rPr>
          <w:rFonts w:ascii="Arial" w:eastAsia="FS Albert Pro" w:hAnsi="Arial" w:cs="Arial"/>
          <w:b/>
          <w:bCs/>
          <w:color w:val="58595B"/>
          <w:spacing w:val="-1"/>
          <w:sz w:val="18"/>
          <w:szCs w:val="18"/>
        </w:rPr>
        <w:t xml:space="preserve">queenslandrail.com.au/EmailNotification </w:t>
      </w:r>
    </w:p>
    <w:p w14:paraId="1C79B4C3" w14:textId="77777777"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8241" behindDoc="0" locked="0" layoutInCell="1" allowOverlap="1" wp14:anchorId="44E19DD0" wp14:editId="60248F26">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93680B">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25C6E"/>
    <w:rsid w:val="000311A5"/>
    <w:rsid w:val="00033E84"/>
    <w:rsid w:val="00035EB2"/>
    <w:rsid w:val="00056520"/>
    <w:rsid w:val="00070FCC"/>
    <w:rsid w:val="00083193"/>
    <w:rsid w:val="00093797"/>
    <w:rsid w:val="000A7A7A"/>
    <w:rsid w:val="000C1DBF"/>
    <w:rsid w:val="000C316B"/>
    <w:rsid w:val="000C77FF"/>
    <w:rsid w:val="000D1B21"/>
    <w:rsid w:val="000D4C57"/>
    <w:rsid w:val="000E118D"/>
    <w:rsid w:val="000F5FE3"/>
    <w:rsid w:val="000F6D98"/>
    <w:rsid w:val="00102BC6"/>
    <w:rsid w:val="0010744D"/>
    <w:rsid w:val="001128DD"/>
    <w:rsid w:val="00115A59"/>
    <w:rsid w:val="00115BB2"/>
    <w:rsid w:val="0012079E"/>
    <w:rsid w:val="00135327"/>
    <w:rsid w:val="00144D14"/>
    <w:rsid w:val="00153A6F"/>
    <w:rsid w:val="001752C8"/>
    <w:rsid w:val="001772CA"/>
    <w:rsid w:val="00184DB0"/>
    <w:rsid w:val="00191878"/>
    <w:rsid w:val="00191B52"/>
    <w:rsid w:val="001B33F1"/>
    <w:rsid w:val="001E3A99"/>
    <w:rsid w:val="001F6298"/>
    <w:rsid w:val="002004E1"/>
    <w:rsid w:val="00205992"/>
    <w:rsid w:val="00231EB7"/>
    <w:rsid w:val="002409F2"/>
    <w:rsid w:val="00242953"/>
    <w:rsid w:val="002460F2"/>
    <w:rsid w:val="002A54C2"/>
    <w:rsid w:val="002A6257"/>
    <w:rsid w:val="002B3A42"/>
    <w:rsid w:val="002D12CB"/>
    <w:rsid w:val="002D4155"/>
    <w:rsid w:val="00316B8E"/>
    <w:rsid w:val="00324C11"/>
    <w:rsid w:val="00336E45"/>
    <w:rsid w:val="00341565"/>
    <w:rsid w:val="00343F2C"/>
    <w:rsid w:val="003653E8"/>
    <w:rsid w:val="00372534"/>
    <w:rsid w:val="003754B7"/>
    <w:rsid w:val="003B68E4"/>
    <w:rsid w:val="003D1904"/>
    <w:rsid w:val="003D2E7A"/>
    <w:rsid w:val="003D2F0E"/>
    <w:rsid w:val="003F45A3"/>
    <w:rsid w:val="00413A43"/>
    <w:rsid w:val="00425FC0"/>
    <w:rsid w:val="00433B85"/>
    <w:rsid w:val="004345FB"/>
    <w:rsid w:val="0043588B"/>
    <w:rsid w:val="0043717B"/>
    <w:rsid w:val="004432AB"/>
    <w:rsid w:val="00443D87"/>
    <w:rsid w:val="004608E6"/>
    <w:rsid w:val="00463F23"/>
    <w:rsid w:val="00470E6C"/>
    <w:rsid w:val="004B49FD"/>
    <w:rsid w:val="004D0997"/>
    <w:rsid w:val="004D3EC9"/>
    <w:rsid w:val="004D6D7A"/>
    <w:rsid w:val="00520298"/>
    <w:rsid w:val="005211E0"/>
    <w:rsid w:val="005241F4"/>
    <w:rsid w:val="00553066"/>
    <w:rsid w:val="0056057D"/>
    <w:rsid w:val="00570E37"/>
    <w:rsid w:val="00582ED6"/>
    <w:rsid w:val="00584921"/>
    <w:rsid w:val="005878FD"/>
    <w:rsid w:val="00597221"/>
    <w:rsid w:val="005A1B73"/>
    <w:rsid w:val="005D5AB8"/>
    <w:rsid w:val="005E62FD"/>
    <w:rsid w:val="005F23F7"/>
    <w:rsid w:val="00604585"/>
    <w:rsid w:val="0061459F"/>
    <w:rsid w:val="0061496E"/>
    <w:rsid w:val="00677505"/>
    <w:rsid w:val="0068623A"/>
    <w:rsid w:val="00690947"/>
    <w:rsid w:val="00696A48"/>
    <w:rsid w:val="006C3123"/>
    <w:rsid w:val="006C5143"/>
    <w:rsid w:val="006C706C"/>
    <w:rsid w:val="006D47C8"/>
    <w:rsid w:val="006F0474"/>
    <w:rsid w:val="006F08A2"/>
    <w:rsid w:val="006F58E7"/>
    <w:rsid w:val="0071238E"/>
    <w:rsid w:val="00712495"/>
    <w:rsid w:val="00720EC5"/>
    <w:rsid w:val="00721C09"/>
    <w:rsid w:val="00727E6D"/>
    <w:rsid w:val="0073091B"/>
    <w:rsid w:val="00731385"/>
    <w:rsid w:val="00752406"/>
    <w:rsid w:val="007634B1"/>
    <w:rsid w:val="00777251"/>
    <w:rsid w:val="007866D3"/>
    <w:rsid w:val="007B1709"/>
    <w:rsid w:val="007B7C73"/>
    <w:rsid w:val="007D2C2D"/>
    <w:rsid w:val="007D713D"/>
    <w:rsid w:val="007E22B9"/>
    <w:rsid w:val="007E280C"/>
    <w:rsid w:val="007E7C2D"/>
    <w:rsid w:val="007F705B"/>
    <w:rsid w:val="008118E0"/>
    <w:rsid w:val="00820425"/>
    <w:rsid w:val="008252F6"/>
    <w:rsid w:val="00836E41"/>
    <w:rsid w:val="0084384E"/>
    <w:rsid w:val="00876A57"/>
    <w:rsid w:val="00884949"/>
    <w:rsid w:val="008C5B97"/>
    <w:rsid w:val="008C7305"/>
    <w:rsid w:val="008E0FDA"/>
    <w:rsid w:val="008E3EF8"/>
    <w:rsid w:val="008E43B5"/>
    <w:rsid w:val="008F0B1B"/>
    <w:rsid w:val="00910553"/>
    <w:rsid w:val="00915F95"/>
    <w:rsid w:val="00925391"/>
    <w:rsid w:val="0093680B"/>
    <w:rsid w:val="00956F0F"/>
    <w:rsid w:val="00966498"/>
    <w:rsid w:val="00973FF8"/>
    <w:rsid w:val="009833A3"/>
    <w:rsid w:val="00984520"/>
    <w:rsid w:val="009956E2"/>
    <w:rsid w:val="009A0AEB"/>
    <w:rsid w:val="009A6009"/>
    <w:rsid w:val="009B5511"/>
    <w:rsid w:val="009C54EB"/>
    <w:rsid w:val="009D2992"/>
    <w:rsid w:val="009F3684"/>
    <w:rsid w:val="009F4EE9"/>
    <w:rsid w:val="00A13386"/>
    <w:rsid w:val="00A30210"/>
    <w:rsid w:val="00A36351"/>
    <w:rsid w:val="00A74605"/>
    <w:rsid w:val="00A872E2"/>
    <w:rsid w:val="00A93756"/>
    <w:rsid w:val="00A94700"/>
    <w:rsid w:val="00AA334D"/>
    <w:rsid w:val="00AC28F2"/>
    <w:rsid w:val="00AC3765"/>
    <w:rsid w:val="00AC408B"/>
    <w:rsid w:val="00B02E07"/>
    <w:rsid w:val="00B040C5"/>
    <w:rsid w:val="00B23CB9"/>
    <w:rsid w:val="00B27C4B"/>
    <w:rsid w:val="00B33A45"/>
    <w:rsid w:val="00B43750"/>
    <w:rsid w:val="00B43762"/>
    <w:rsid w:val="00B50F18"/>
    <w:rsid w:val="00B77344"/>
    <w:rsid w:val="00B86C9B"/>
    <w:rsid w:val="00B87F5B"/>
    <w:rsid w:val="00B95C4A"/>
    <w:rsid w:val="00BB05AB"/>
    <w:rsid w:val="00BC7644"/>
    <w:rsid w:val="00BD7181"/>
    <w:rsid w:val="00BF05CC"/>
    <w:rsid w:val="00C10B63"/>
    <w:rsid w:val="00C1234A"/>
    <w:rsid w:val="00C126FF"/>
    <w:rsid w:val="00C1681F"/>
    <w:rsid w:val="00C20F91"/>
    <w:rsid w:val="00C30749"/>
    <w:rsid w:val="00C31DA8"/>
    <w:rsid w:val="00C74CCF"/>
    <w:rsid w:val="00C7679D"/>
    <w:rsid w:val="00C836ED"/>
    <w:rsid w:val="00C8466F"/>
    <w:rsid w:val="00C95120"/>
    <w:rsid w:val="00C95C55"/>
    <w:rsid w:val="00CB6847"/>
    <w:rsid w:val="00CD5CD5"/>
    <w:rsid w:val="00CE2583"/>
    <w:rsid w:val="00CF2DAA"/>
    <w:rsid w:val="00CF5C9E"/>
    <w:rsid w:val="00D025AE"/>
    <w:rsid w:val="00D040C9"/>
    <w:rsid w:val="00D163D8"/>
    <w:rsid w:val="00D319F3"/>
    <w:rsid w:val="00D41381"/>
    <w:rsid w:val="00D456F5"/>
    <w:rsid w:val="00D47893"/>
    <w:rsid w:val="00D53712"/>
    <w:rsid w:val="00D61907"/>
    <w:rsid w:val="00D75997"/>
    <w:rsid w:val="00D7644D"/>
    <w:rsid w:val="00D97AEB"/>
    <w:rsid w:val="00DC72C4"/>
    <w:rsid w:val="00E01DA6"/>
    <w:rsid w:val="00E13E0B"/>
    <w:rsid w:val="00E1735F"/>
    <w:rsid w:val="00E35A1E"/>
    <w:rsid w:val="00E5779C"/>
    <w:rsid w:val="00E57EBE"/>
    <w:rsid w:val="00E672A8"/>
    <w:rsid w:val="00E735E1"/>
    <w:rsid w:val="00E810ED"/>
    <w:rsid w:val="00E83FD2"/>
    <w:rsid w:val="00E905A7"/>
    <w:rsid w:val="00EE0013"/>
    <w:rsid w:val="00EE26E7"/>
    <w:rsid w:val="00EE37D4"/>
    <w:rsid w:val="00EE672B"/>
    <w:rsid w:val="00EF1998"/>
    <w:rsid w:val="00EF61FC"/>
    <w:rsid w:val="00F05CFD"/>
    <w:rsid w:val="00F24D62"/>
    <w:rsid w:val="00F51A11"/>
    <w:rsid w:val="00F60184"/>
    <w:rsid w:val="00F82DAE"/>
    <w:rsid w:val="00F87237"/>
    <w:rsid w:val="00F92521"/>
    <w:rsid w:val="00FA2DC0"/>
    <w:rsid w:val="00FD3525"/>
    <w:rsid w:val="00FE2B14"/>
    <w:rsid w:val="00FF04BD"/>
    <w:rsid w:val="0249EB3B"/>
    <w:rsid w:val="3E799D8F"/>
    <w:rsid w:val="5A6C713A"/>
    <w:rsid w:val="5F462720"/>
    <w:rsid w:val="62BDBBF2"/>
    <w:rsid w:val="64F8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23E6B1F7-3358-48DD-AF15-511C5F6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116CF-2ABD-42DB-9C66-DFD9EA753E85}"/>
</file>

<file path=customXml/itemProps2.xml><?xml version="1.0" encoding="utf-8"?>
<ds:datastoreItem xmlns:ds="http://schemas.openxmlformats.org/officeDocument/2006/customXml" ds:itemID="{D17B2BA9-D055-46CE-84DE-FC23FE25AAB0}"/>
</file>

<file path=customXml/itemProps3.xml><?xml version="1.0" encoding="utf-8"?>
<ds:datastoreItem xmlns:ds="http://schemas.openxmlformats.org/officeDocument/2006/customXml" ds:itemID="{EC5F4882-AB8B-4AD1-BF2B-51935790DDEA}"/>
</file>

<file path=customXml/itemProps4.xml><?xml version="1.0" encoding="utf-8"?>
<ds:datastoreItem xmlns:ds="http://schemas.openxmlformats.org/officeDocument/2006/customXml" ds:itemID="{A198DF1D-5B00-4CDC-9E42-98DED0371753}"/>
</file>

<file path=docProps/app.xml><?xml version="1.0" encoding="utf-8"?>
<Properties xmlns="http://schemas.openxmlformats.org/officeDocument/2006/extended-properties" xmlns:vt="http://schemas.openxmlformats.org/officeDocument/2006/docPropsVTypes">
  <Template>Normal</Template>
  <TotalTime>41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2961</CharactersWithSpaces>
  <SharedDoc>false</SharedDoc>
  <HLinks>
    <vt:vector size="6" baseType="variant">
      <vt:variant>
        <vt:i4>655469</vt:i4>
      </vt:variant>
      <vt:variant>
        <vt:i4>0</vt:i4>
      </vt:variant>
      <vt:variant>
        <vt:i4>0</vt:i4>
      </vt:variant>
      <vt:variant>
        <vt:i4>5</vt:i4>
      </vt:variant>
      <vt:variant>
        <vt:lpwstr>mailto:stationsupgrade@qr.com.au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cp:lastModifiedBy> </cp:lastModifiedBy>
  <cp:revision>9</cp:revision>
  <cp:lastPrinted>2020-05-18T06:21:00Z</cp:lastPrinted>
  <dcterms:created xsi:type="dcterms:W3CDTF">2020-05-18T05:42:00Z</dcterms:created>
  <dcterms:modified xsi:type="dcterms:W3CDTF">2020-05-18T06:45:00Z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Order">
    <vt:r8>451200</vt:r8>
  </property>
  <property fmtid="{D5CDD505-2E9C-101B-9397-08002B2CF9AE}" pid="6" name="ComplianceAssetId">
    <vt:lpwstr/>
  </property>
</Properties>
</file>