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A2C4" w14:textId="138C7EF0" w:rsidR="007866D3" w:rsidRDefault="00F24D6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186CCB" wp14:editId="501BC1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74470"/>
                <wp:effectExtent l="0" t="0" r="2540" b="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7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5554C9D9" w:rsidR="007866D3" w:rsidRDefault="00FF04BD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Dakabin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0;width:595.3pt;height:116.1pt;z-index:251658240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7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5554C9D9" w:rsidR="007866D3" w:rsidRDefault="00FF04BD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Dakabin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F04B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4A9D2DE1" wp14:editId="53DD1B0F">
            <wp:simplePos x="0" y="0"/>
            <wp:positionH relativeFrom="column">
              <wp:posOffset>3641725</wp:posOffset>
            </wp:positionH>
            <wp:positionV relativeFrom="paragraph">
              <wp:posOffset>-532765</wp:posOffset>
            </wp:positionV>
            <wp:extent cx="4013335" cy="2007870"/>
            <wp:effectExtent l="0" t="0" r="6350" b="0"/>
            <wp:wrapNone/>
            <wp:docPr id="4" name="Picture 4" descr="\\Cptprdfps001\STRATEGY\Corporate Affairs\External Affairs\001 Queensland Rail\PROJECTS\Station Upgrade Tranche 3\1 Dakabin\Images\Concept design images\Bird View_18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3\1 Dakabin\Images\Concept design images\Bird View_1809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335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5BED7D4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0B724C8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47F46A5C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6EAD9" wp14:editId="6463EA4F">
                <wp:simplePos x="0" y="0"/>
                <wp:positionH relativeFrom="column">
                  <wp:posOffset>5258435</wp:posOffset>
                </wp:positionH>
                <wp:positionV relativeFrom="paragraph">
                  <wp:posOffset>120650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BD3F35" w:rsidRDefault="00E35A1E" w:rsidP="00E35A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9.5pt;width:181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" filled="f" stroked="f" strokeweight=".5pt">
                <v:textbox>
                  <w:txbxContent>
                    <w:p w14:paraId="25914258" w14:textId="77777777" w:rsidR="00E35A1E" w:rsidRPr="00BD3F35" w:rsidRDefault="00E35A1E" w:rsidP="00E35A1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DE280B" wp14:editId="6820CD10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B4BB3C" id="Freeform 72" o:spid="_x0000_s1026" style="position:absolute;margin-left:-1.6pt;margin-top:12.7pt;width:598.45pt;height:16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7D2E18C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109BF4CD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70BDE60E" w14:textId="77777777" w:rsidR="000A7A7A" w:rsidRPr="000E118D" w:rsidRDefault="000A7A7A" w:rsidP="000A7A7A">
      <w:pPr>
        <w:pStyle w:val="ListParagraph"/>
        <w:ind w:left="1080"/>
        <w:rPr>
          <w:rFonts w:ascii="FS Albert Pro" w:hAnsi="FS Albert Pro"/>
          <w:b/>
          <w:color w:val="58595B"/>
          <w:spacing w:val="-1"/>
          <w:sz w:val="24"/>
          <w:szCs w:val="24"/>
        </w:rPr>
      </w:pPr>
    </w:p>
    <w:p w14:paraId="66240B5D" w14:textId="1B791EB6" w:rsidR="0084384E" w:rsidRPr="0084384E" w:rsidRDefault="0084384E" w:rsidP="00C8466F">
      <w:pPr>
        <w:ind w:left="567"/>
        <w:rPr>
          <w:rFonts w:ascii="FS Albert Pro" w:hAnsi="FS Albert Pro"/>
          <w:b/>
          <w:color w:val="58595B"/>
          <w:sz w:val="72"/>
          <w:szCs w:val="72"/>
        </w:rPr>
      </w:pPr>
      <w:r w:rsidRPr="0084384E">
        <w:rPr>
          <w:rFonts w:ascii="FS Albert Pro" w:hAnsi="FS Albert Pro"/>
          <w:b/>
          <w:color w:val="58595B"/>
          <w:sz w:val="72"/>
          <w:szCs w:val="72"/>
        </w:rPr>
        <w:t>After hours works – scheduled track closure</w:t>
      </w:r>
    </w:p>
    <w:p w14:paraId="741B3186" w14:textId="77777777" w:rsidR="0084384E" w:rsidRPr="003F45A3" w:rsidRDefault="0084384E" w:rsidP="00C8466F">
      <w:pPr>
        <w:ind w:left="567"/>
        <w:rPr>
          <w:rFonts w:ascii="FS Albert Pro" w:hAnsi="FS Albert Pro"/>
          <w:b/>
          <w:color w:val="58595B"/>
          <w:sz w:val="24"/>
          <w:szCs w:val="24"/>
        </w:rPr>
      </w:pPr>
    </w:p>
    <w:p w14:paraId="0BCFD910" w14:textId="0FD4DC7C" w:rsidR="000A7A7A" w:rsidRPr="00C8466F" w:rsidRDefault="004B49FD" w:rsidP="00C8466F">
      <w:pPr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>February 2020</w:t>
      </w:r>
    </w:p>
    <w:p w14:paraId="77E0E94C" w14:textId="77777777" w:rsidR="003754B7" w:rsidRPr="00E57EBE" w:rsidRDefault="003754B7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p w14:paraId="4F5E7181" w14:textId="4E64711E" w:rsidR="00083193" w:rsidRDefault="004B49FD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 xml:space="preserve">As part of the </w:t>
      </w:r>
      <w:r w:rsidR="00C74CCF">
        <w:rPr>
          <w:rFonts w:ascii="FS Albert Pro" w:hAnsi="FS Albert Pro"/>
          <w:color w:val="58595B"/>
        </w:rPr>
        <w:t xml:space="preserve">Dakabin station accessibility upgrade, </w:t>
      </w:r>
      <w:r w:rsidR="00083193" w:rsidRPr="00E57EBE">
        <w:rPr>
          <w:rFonts w:ascii="FS Albert Pro" w:hAnsi="FS Albert Pro"/>
          <w:color w:val="58595B"/>
        </w:rPr>
        <w:t>Queensland Rail will undertake</w:t>
      </w:r>
      <w:r>
        <w:rPr>
          <w:rFonts w:ascii="FS Albert Pro" w:hAnsi="FS Albert Pro"/>
          <w:color w:val="58595B"/>
        </w:rPr>
        <w:t xml:space="preserve"> works from </w:t>
      </w:r>
      <w:r w:rsidR="0084384E">
        <w:rPr>
          <w:rFonts w:ascii="FS Albert Pro" w:hAnsi="FS Albert Pro"/>
          <w:b/>
          <w:bCs/>
          <w:color w:val="58595B"/>
        </w:rPr>
        <w:t>1</w:t>
      </w:r>
      <w:r w:rsidRPr="004B49FD">
        <w:rPr>
          <w:rFonts w:ascii="FS Albert Pro" w:hAnsi="FS Albert Pro"/>
          <w:b/>
          <w:bCs/>
          <w:color w:val="58595B"/>
        </w:rPr>
        <w:t xml:space="preserve">am to </w:t>
      </w:r>
      <w:r w:rsidR="00D025AE">
        <w:rPr>
          <w:rFonts w:ascii="FS Albert Pro" w:hAnsi="FS Albert Pro"/>
          <w:b/>
          <w:bCs/>
          <w:color w:val="58595B"/>
        </w:rPr>
        <w:t>7</w:t>
      </w:r>
      <w:r w:rsidRPr="004B49FD">
        <w:rPr>
          <w:rFonts w:ascii="FS Albert Pro" w:hAnsi="FS Albert Pro"/>
          <w:b/>
          <w:bCs/>
          <w:color w:val="58595B"/>
        </w:rPr>
        <w:t xml:space="preserve">pm each day </w:t>
      </w:r>
      <w:r>
        <w:rPr>
          <w:rFonts w:ascii="FS Albert Pro" w:hAnsi="FS Albert Pro"/>
          <w:color w:val="58595B"/>
        </w:rPr>
        <w:t xml:space="preserve">on </w:t>
      </w:r>
      <w:r w:rsidRPr="004B49FD">
        <w:rPr>
          <w:rFonts w:ascii="FS Albert Pro" w:hAnsi="FS Albert Pro"/>
          <w:b/>
          <w:bCs/>
          <w:color w:val="58595B"/>
        </w:rPr>
        <w:t>Saturday 1 and Sunday 2 February</w:t>
      </w:r>
      <w:r w:rsidR="00191B52">
        <w:rPr>
          <w:rFonts w:ascii="FS Albert Pro" w:hAnsi="FS Albert Pro"/>
          <w:color w:val="58595B"/>
        </w:rPr>
        <w:t xml:space="preserve"> (weather and construction conditions permitting).</w:t>
      </w:r>
      <w:bookmarkStart w:id="0" w:name="_GoBack"/>
      <w:bookmarkEnd w:id="0"/>
    </w:p>
    <w:p w14:paraId="630D6A5D" w14:textId="30369137" w:rsidR="00C74CCF" w:rsidRPr="003F45A3" w:rsidRDefault="00C74CCF" w:rsidP="00C74CCF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3F45A3">
        <w:rPr>
          <w:rFonts w:ascii="FS Albert Pro" w:hAnsi="FS Albert Pro"/>
          <w:color w:val="58595B"/>
        </w:rPr>
        <w:t xml:space="preserve">Works will </w:t>
      </w:r>
      <w:r w:rsidR="00083193" w:rsidRPr="003F45A3">
        <w:rPr>
          <w:rFonts w:ascii="FS Albert Pro" w:hAnsi="FS Albert Pro"/>
          <w:color w:val="58595B"/>
        </w:rPr>
        <w:t xml:space="preserve">involve </w:t>
      </w:r>
      <w:r w:rsidR="0084384E" w:rsidRPr="003F45A3">
        <w:rPr>
          <w:rFonts w:ascii="FS Albert Pro" w:hAnsi="FS Albert Pro"/>
          <w:color w:val="58595B"/>
        </w:rPr>
        <w:t xml:space="preserve">screw piling (drilling) on </w:t>
      </w:r>
      <w:r w:rsidR="003F45A3" w:rsidRPr="003F45A3">
        <w:rPr>
          <w:rFonts w:ascii="FS Albert Pro" w:hAnsi="FS Albert Pro"/>
          <w:color w:val="58595B"/>
        </w:rPr>
        <w:t xml:space="preserve">the station </w:t>
      </w:r>
      <w:r w:rsidR="0084384E" w:rsidRPr="003F45A3">
        <w:rPr>
          <w:rFonts w:ascii="FS Albert Pro" w:hAnsi="FS Albert Pro"/>
          <w:color w:val="58595B"/>
        </w:rPr>
        <w:t>platform</w:t>
      </w:r>
      <w:r w:rsidR="003F45A3" w:rsidRPr="003F45A3">
        <w:rPr>
          <w:rFonts w:ascii="FS Albert Pro" w:hAnsi="FS Albert Pro"/>
          <w:color w:val="58595B"/>
        </w:rPr>
        <w:t xml:space="preserve">s to prepare foundations for future platform raising. </w:t>
      </w:r>
    </w:p>
    <w:p w14:paraId="06649FA7" w14:textId="574A50D6" w:rsidR="004B49FD" w:rsidRPr="004B49FD" w:rsidRDefault="004B49FD" w:rsidP="000A7A7A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3F45A3">
        <w:rPr>
          <w:rFonts w:ascii="FS Albert Pro" w:hAnsi="FS Albert Pro"/>
          <w:color w:val="58595B"/>
        </w:rPr>
        <w:t xml:space="preserve">Nearby residents may experience some noise associated with construction activity and the operation of </w:t>
      </w:r>
      <w:r w:rsidR="00696A48">
        <w:rPr>
          <w:rFonts w:ascii="FS Albert Pro" w:hAnsi="FS Albert Pro"/>
          <w:color w:val="58595B"/>
        </w:rPr>
        <w:t>heavy machinery</w:t>
      </w:r>
      <w:r w:rsidRPr="003F45A3">
        <w:rPr>
          <w:rFonts w:ascii="FS Albert Pro" w:hAnsi="FS Albert Pro"/>
          <w:color w:val="58595B"/>
        </w:rPr>
        <w:t xml:space="preserve"> and the movement of vehicles around the station precinct.</w:t>
      </w:r>
      <w:r w:rsidR="003F45A3" w:rsidRPr="003F45A3">
        <w:rPr>
          <w:rFonts w:ascii="FS Albert Pro" w:hAnsi="FS Albert Pro"/>
          <w:color w:val="58595B"/>
        </w:rPr>
        <w:t xml:space="preserve"> (A vacuum excavation truck will be used for underground service location during day shifts </w:t>
      </w:r>
      <w:r w:rsidR="00696A48">
        <w:rPr>
          <w:rFonts w:ascii="FS Albert Pro" w:hAnsi="FS Albert Pro"/>
          <w:color w:val="58595B"/>
        </w:rPr>
        <w:t>the week prior to the scheduled weekend track closure.</w:t>
      </w:r>
      <w:r w:rsidR="003F45A3" w:rsidRPr="003F45A3">
        <w:rPr>
          <w:rFonts w:ascii="FS Albert Pro" w:hAnsi="FS Albert Pro"/>
          <w:color w:val="58595B"/>
        </w:rPr>
        <w:t>)</w:t>
      </w:r>
    </w:p>
    <w:p w14:paraId="26C96B7C" w14:textId="77777777" w:rsidR="00696A48" w:rsidRPr="0084384E" w:rsidRDefault="00696A48" w:rsidP="00696A48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84384E">
        <w:rPr>
          <w:rFonts w:ascii="FS Albert Pro" w:hAnsi="FS Albert Pro"/>
          <w:color w:val="58595B"/>
        </w:rPr>
        <w:t xml:space="preserve">For the safety of workers and to maintain rail services, these works have been programmed during the scheduled </w:t>
      </w:r>
      <w:r>
        <w:rPr>
          <w:rFonts w:ascii="FS Albert Pro" w:hAnsi="FS Albert Pro"/>
          <w:color w:val="58595B"/>
        </w:rPr>
        <w:t xml:space="preserve">weekend </w:t>
      </w:r>
      <w:r w:rsidRPr="0084384E">
        <w:rPr>
          <w:rFonts w:ascii="FS Albert Pro" w:hAnsi="FS Albert Pro"/>
          <w:color w:val="58595B"/>
        </w:rPr>
        <w:t>track closure on the Sunshine Coast/Caboolture line</w:t>
      </w:r>
      <w:r>
        <w:rPr>
          <w:rFonts w:ascii="FS Albert Pro" w:hAnsi="FS Albert Pro"/>
          <w:color w:val="58595B"/>
        </w:rPr>
        <w:t>, when buses will replace trains.</w:t>
      </w:r>
    </w:p>
    <w:p w14:paraId="0795DCC3" w14:textId="77777777" w:rsidR="004B49FD" w:rsidRPr="004B49FD" w:rsidRDefault="004B49FD" w:rsidP="004B49FD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4B49FD">
        <w:rPr>
          <w:rFonts w:ascii="FS Albert Pro" w:hAnsi="FS Albert Pro"/>
          <w:color w:val="58595B"/>
        </w:rPr>
        <w:t>Every effort will be made to minimise disruption and inconvenience as we work to improve your station.</w:t>
      </w:r>
    </w:p>
    <w:p w14:paraId="4B1729ED" w14:textId="7A963E70" w:rsidR="00F24D62" w:rsidRPr="002D4155" w:rsidRDefault="00696A48" w:rsidP="00F24D62">
      <w:pPr>
        <w:pStyle w:val="Heading1"/>
        <w:ind w:left="567" w:firstLine="0"/>
        <w:rPr>
          <w:rFonts w:ascii="FS Albert Pro" w:hAnsi="FS Albert Pro"/>
          <w:b w:val="0"/>
          <w:bCs w:val="0"/>
          <w:sz w:val="23"/>
          <w:szCs w:val="23"/>
        </w:rPr>
      </w:pPr>
      <w:r w:rsidRPr="0071238E">
        <w:rPr>
          <w:rFonts w:ascii="FS Albert Pro" w:hAnsi="FS Albert Pro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A18E93" wp14:editId="4D67BC06">
                <wp:simplePos x="0" y="0"/>
                <wp:positionH relativeFrom="page">
                  <wp:posOffset>7213600</wp:posOffset>
                </wp:positionH>
                <wp:positionV relativeFrom="paragraph">
                  <wp:posOffset>489585</wp:posOffset>
                </wp:positionV>
                <wp:extent cx="101600" cy="2057400"/>
                <wp:effectExtent l="0" t="0" r="1270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EDEA1" w14:textId="77777777" w:rsidR="00F24D62" w:rsidRDefault="00F24D62" w:rsidP="00F24D62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8E93" id="Text Box 66" o:spid="_x0000_s1030" type="#_x0000_t202" style="position:absolute;left:0;text-align:left;margin-left:568pt;margin-top:38.55pt;width:8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14:paraId="6A4EDEA1" w14:textId="77777777" w:rsidR="00F24D62" w:rsidRDefault="00F24D62" w:rsidP="00F24D62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4D62" w:rsidRPr="002D4155">
        <w:rPr>
          <w:rFonts w:ascii="FS Albert Pro" w:hAnsi="FS Albert Pro"/>
          <w:color w:val="58595B"/>
          <w:sz w:val="23"/>
          <w:szCs w:val="23"/>
        </w:rPr>
        <w:t>Overview</w:t>
      </w:r>
      <w:r w:rsidR="00F24D62" w:rsidRPr="002D4155">
        <w:rPr>
          <w:rFonts w:ascii="FS Albert Pro" w:hAnsi="FS Albert Pro"/>
          <w:color w:val="58595B"/>
          <w:spacing w:val="-5"/>
          <w:sz w:val="23"/>
          <w:szCs w:val="23"/>
        </w:rPr>
        <w:t xml:space="preserve"> </w:t>
      </w:r>
      <w:r w:rsidR="00F24D62" w:rsidRPr="002D4155">
        <w:rPr>
          <w:rFonts w:ascii="FS Albert Pro" w:hAnsi="FS Albert Pro"/>
          <w:color w:val="58595B"/>
          <w:sz w:val="23"/>
          <w:szCs w:val="23"/>
        </w:rPr>
        <w:t>of</w:t>
      </w:r>
      <w:r w:rsidR="00F24D62" w:rsidRPr="002D4155">
        <w:rPr>
          <w:rFonts w:ascii="FS Albert Pro" w:hAnsi="FS Albert Pro"/>
          <w:color w:val="58595B"/>
          <w:spacing w:val="-5"/>
          <w:sz w:val="23"/>
          <w:szCs w:val="23"/>
        </w:rPr>
        <w:t xml:space="preserve"> </w:t>
      </w:r>
      <w:r w:rsidR="003F45A3">
        <w:rPr>
          <w:rFonts w:ascii="FS Albert Pro" w:hAnsi="FS Albert Pro"/>
          <w:color w:val="58595B"/>
          <w:spacing w:val="-5"/>
          <w:sz w:val="23"/>
          <w:szCs w:val="23"/>
        </w:rPr>
        <w:t xml:space="preserve">after hours </w:t>
      </w:r>
      <w:r w:rsidR="000A7A7A">
        <w:rPr>
          <w:rFonts w:ascii="FS Albert Pro" w:hAnsi="FS Albert Pro"/>
          <w:color w:val="58595B"/>
          <w:spacing w:val="-5"/>
          <w:sz w:val="23"/>
          <w:szCs w:val="23"/>
        </w:rPr>
        <w:t>works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828"/>
        <w:gridCol w:w="4677"/>
      </w:tblGrid>
      <w:tr w:rsidR="00F24D62" w:rsidRPr="002D4155" w14:paraId="6B699497" w14:textId="77777777" w:rsidTr="00696A48">
        <w:trPr>
          <w:trHeight w:hRule="exact" w:val="483"/>
        </w:trPr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2B03D3E" w14:textId="77777777" w:rsidR="00F24D62" w:rsidRPr="002D4155" w:rsidRDefault="00F24D62" w:rsidP="008E248F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Location</w:t>
            </w:r>
          </w:p>
        </w:tc>
        <w:tc>
          <w:tcPr>
            <w:tcW w:w="38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E2A4CB0" w14:textId="77777777" w:rsidR="00F24D62" w:rsidRPr="002D4155" w:rsidRDefault="00F24D62" w:rsidP="008E248F">
            <w:pPr>
              <w:pStyle w:val="TableParagraph"/>
              <w:spacing w:before="19"/>
              <w:ind w:left="141"/>
              <w:rPr>
                <w:rFonts w:ascii="FS Albert Pro" w:hAnsi="FS Albert Pro"/>
                <w:b/>
                <w:color w:val="FFFFFF"/>
                <w:sz w:val="23"/>
                <w:szCs w:val="23"/>
              </w:rPr>
            </w:pPr>
            <w:r w:rsidRPr="002D4155">
              <w:rPr>
                <w:rFonts w:ascii="FS Albert Pro" w:hAnsi="FS Albert Pro"/>
                <w:b/>
                <w:color w:val="FFFFFF"/>
                <w:spacing w:val="-1"/>
                <w:sz w:val="23"/>
                <w:szCs w:val="23"/>
              </w:rPr>
              <w:t>Dates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pacing w:val="-1"/>
                <w:sz w:val="23"/>
                <w:szCs w:val="23"/>
              </w:rPr>
              <w:t>and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hours</w:t>
            </w:r>
            <w:r w:rsidRPr="002D4155">
              <w:rPr>
                <w:rFonts w:ascii="FS Albert Pro" w:hAnsi="FS Albert Pro"/>
                <w:b/>
                <w:color w:val="FFFFFF"/>
                <w:spacing w:val="-6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of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work</w:t>
            </w:r>
          </w:p>
          <w:p w14:paraId="47CCDB9F" w14:textId="77777777" w:rsidR="00F24D62" w:rsidRPr="002D4155" w:rsidRDefault="00F24D62" w:rsidP="008E248F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9123AE1" w14:textId="0978CE7D" w:rsidR="00F24D62" w:rsidRPr="002D4155" w:rsidRDefault="00F24D62" w:rsidP="008E248F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2D4155">
              <w:rPr>
                <w:rFonts w:ascii="FS Albert Pro" w:hAnsi="FS Albert Pro"/>
                <w:b/>
                <w:color w:val="FFFFFF"/>
                <w:spacing w:val="-6"/>
                <w:sz w:val="23"/>
                <w:szCs w:val="23"/>
              </w:rPr>
              <w:t>T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ype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of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work</w:t>
            </w:r>
          </w:p>
        </w:tc>
      </w:tr>
      <w:tr w:rsidR="00F24D62" w:rsidRPr="00C10B63" w14:paraId="483F651D" w14:textId="77777777" w:rsidTr="00696A48">
        <w:trPr>
          <w:trHeight w:val="3177"/>
        </w:trPr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76504D" w14:textId="36C41621" w:rsidR="00F24D62" w:rsidRPr="0071238E" w:rsidRDefault="00F24D62" w:rsidP="008E248F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Dakabin</w:t>
            </w:r>
            <w:r w:rsidRPr="0071238E">
              <w:rPr>
                <w:rFonts w:ascii="FS Albert Pro" w:hAnsi="FS Albert Pro"/>
                <w:color w:val="58595B"/>
              </w:rPr>
              <w:t xml:space="preserve"> station</w:t>
            </w:r>
          </w:p>
          <w:p w14:paraId="71F38617" w14:textId="77777777" w:rsidR="00F24D62" w:rsidRPr="0071238E" w:rsidRDefault="00F24D62" w:rsidP="008E248F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6C654CC7" w14:textId="541AAF69" w:rsidR="004B49FD" w:rsidRDefault="004B49FD" w:rsidP="008E248F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 xml:space="preserve">Carpark (Narangba Road side) – closed </w:t>
            </w:r>
          </w:p>
          <w:p w14:paraId="6A2076AE" w14:textId="77777777" w:rsidR="004B49FD" w:rsidRDefault="004B49FD" w:rsidP="008E248F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1DC7F8A9" w14:textId="182D3CA8" w:rsidR="00F24D62" w:rsidRDefault="00F24D62" w:rsidP="008E248F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Rail corridor</w:t>
            </w:r>
          </w:p>
          <w:p w14:paraId="1A7CACE2" w14:textId="3C012841" w:rsidR="00696A48" w:rsidRDefault="00696A48" w:rsidP="008E248F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13720A67" w14:textId="6479BF71" w:rsidR="00696A48" w:rsidRDefault="00696A48" w:rsidP="008E248F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Thompson Road (traffic control)</w:t>
            </w:r>
          </w:p>
          <w:p w14:paraId="405E7D48" w14:textId="03F8F8B2" w:rsidR="00B33A45" w:rsidRDefault="00B33A45" w:rsidP="008E248F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1B9B2FE2" w14:textId="77777777" w:rsidR="00F24D62" w:rsidRDefault="00F24D62" w:rsidP="008E248F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2B88A554" w14:textId="77777777" w:rsidR="00F24D62" w:rsidRPr="00B87F5B" w:rsidRDefault="00F24D62" w:rsidP="008E248F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96DC3F" w14:textId="42588A87" w:rsidR="00F24D62" w:rsidRPr="003F45A3" w:rsidRDefault="004B49FD" w:rsidP="0084384E">
            <w:pPr>
              <w:pStyle w:val="ListParagraph"/>
              <w:numPr>
                <w:ilvl w:val="0"/>
                <w:numId w:val="9"/>
              </w:numPr>
              <w:tabs>
                <w:tab w:val="left" w:pos="141"/>
              </w:tabs>
              <w:rPr>
                <w:rFonts w:ascii="FS Albert Pro" w:hAnsi="FS Albert Pro"/>
                <w:bCs/>
                <w:color w:val="58595B"/>
              </w:rPr>
            </w:pPr>
            <w:r w:rsidRPr="003F45A3">
              <w:rPr>
                <w:rFonts w:ascii="FS Albert Pro" w:hAnsi="FS Albert Pro"/>
                <w:b/>
                <w:color w:val="58595B"/>
              </w:rPr>
              <w:t xml:space="preserve">Saturday 1 </w:t>
            </w:r>
            <w:r w:rsidR="003F45A3">
              <w:rPr>
                <w:rFonts w:ascii="FS Albert Pro" w:hAnsi="FS Albert Pro"/>
                <w:b/>
                <w:color w:val="58595B"/>
              </w:rPr>
              <w:t xml:space="preserve">and </w:t>
            </w:r>
            <w:r w:rsidRPr="003F45A3">
              <w:rPr>
                <w:rFonts w:ascii="FS Albert Pro" w:hAnsi="FS Albert Pro"/>
                <w:b/>
                <w:color w:val="58595B"/>
              </w:rPr>
              <w:t xml:space="preserve">Sunday 2 February, </w:t>
            </w:r>
            <w:r w:rsidR="003F45A3">
              <w:rPr>
                <w:rFonts w:ascii="FS Albert Pro" w:hAnsi="FS Albert Pro"/>
                <w:b/>
                <w:color w:val="58595B"/>
              </w:rPr>
              <w:t>1</w:t>
            </w:r>
            <w:r w:rsidRPr="003F45A3">
              <w:rPr>
                <w:rFonts w:ascii="FS Albert Pro" w:hAnsi="FS Albert Pro"/>
                <w:b/>
                <w:color w:val="58595B"/>
              </w:rPr>
              <w:t xml:space="preserve">am </w:t>
            </w:r>
            <w:r w:rsidR="00F24D62" w:rsidRPr="003F45A3">
              <w:rPr>
                <w:rFonts w:ascii="FS Albert Pro" w:hAnsi="FS Albert Pro"/>
                <w:b/>
                <w:color w:val="58595B"/>
              </w:rPr>
              <w:t xml:space="preserve">to </w:t>
            </w:r>
            <w:r w:rsidR="003F45A3">
              <w:rPr>
                <w:rFonts w:ascii="FS Albert Pro" w:hAnsi="FS Albert Pro"/>
                <w:b/>
                <w:color w:val="58595B"/>
              </w:rPr>
              <w:t>7</w:t>
            </w:r>
            <w:r w:rsidRPr="003F45A3">
              <w:rPr>
                <w:rFonts w:ascii="FS Albert Pro" w:hAnsi="FS Albert Pro"/>
                <w:b/>
                <w:color w:val="58595B"/>
              </w:rPr>
              <w:t>p</w:t>
            </w:r>
            <w:r w:rsidR="00F24D62" w:rsidRPr="003F45A3">
              <w:rPr>
                <w:rFonts w:ascii="FS Albert Pro" w:hAnsi="FS Albert Pro"/>
                <w:b/>
                <w:color w:val="58595B"/>
              </w:rPr>
              <w:t xml:space="preserve">m </w:t>
            </w:r>
            <w:r w:rsidRPr="003F45A3">
              <w:rPr>
                <w:rFonts w:ascii="FS Albert Pro" w:hAnsi="FS Albert Pro"/>
                <w:bCs/>
                <w:color w:val="58595B"/>
              </w:rPr>
              <w:t>each day</w:t>
            </w:r>
          </w:p>
          <w:p w14:paraId="0462560B" w14:textId="4B8B8770" w:rsidR="004B49FD" w:rsidRDefault="004B49FD" w:rsidP="008E248F">
            <w:pPr>
              <w:tabs>
                <w:tab w:val="left" w:pos="141"/>
              </w:tabs>
              <w:ind w:left="141"/>
              <w:rPr>
                <w:rFonts w:ascii="FS Albert Pro" w:hAnsi="FS Albert Pro"/>
                <w:color w:val="58595B"/>
              </w:rPr>
            </w:pPr>
          </w:p>
          <w:p w14:paraId="42D7AA4E" w14:textId="0B27419D" w:rsidR="004B49FD" w:rsidRDefault="004B49FD" w:rsidP="0084384E">
            <w:pPr>
              <w:tabs>
                <w:tab w:val="left" w:pos="141"/>
              </w:tabs>
              <w:ind w:left="501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(</w:t>
            </w:r>
            <w:r w:rsidR="003F45A3">
              <w:rPr>
                <w:rFonts w:ascii="FS Albert Pro" w:hAnsi="FS Albert Pro"/>
                <w:color w:val="58595B"/>
              </w:rPr>
              <w:t xml:space="preserve">during </w:t>
            </w:r>
            <w:r>
              <w:rPr>
                <w:rFonts w:ascii="FS Albert Pro" w:hAnsi="FS Albert Pro"/>
                <w:color w:val="58595B"/>
              </w:rPr>
              <w:t>scheduled track closure)</w:t>
            </w:r>
          </w:p>
          <w:p w14:paraId="0BE81891" w14:textId="77777777" w:rsidR="00F24D62" w:rsidRPr="0071238E" w:rsidRDefault="00F24D62" w:rsidP="008E248F">
            <w:pPr>
              <w:tabs>
                <w:tab w:val="left" w:pos="141"/>
              </w:tabs>
              <w:ind w:left="141"/>
              <w:rPr>
                <w:rFonts w:ascii="FS Albert Pro" w:hAnsi="FS Albert Pro"/>
                <w:color w:val="58595B"/>
              </w:rPr>
            </w:pPr>
          </w:p>
          <w:p w14:paraId="77C8C199" w14:textId="77777777" w:rsidR="00F24D62" w:rsidRPr="002D4155" w:rsidRDefault="00F24D62" w:rsidP="008E248F">
            <w:pPr>
              <w:tabs>
                <w:tab w:val="left" w:pos="141"/>
              </w:tabs>
              <w:ind w:left="141"/>
              <w:rPr>
                <w:rFonts w:ascii="FS Albert Pro" w:hAnsi="FS Albert Pro"/>
                <w:b/>
                <w:color w:val="58595B"/>
                <w:sz w:val="16"/>
                <w:szCs w:val="16"/>
              </w:rPr>
            </w:pPr>
          </w:p>
          <w:p w14:paraId="30AAD0A2" w14:textId="77777777" w:rsidR="00F24D62" w:rsidRPr="00B87F5B" w:rsidRDefault="00F24D62" w:rsidP="00F24D62">
            <w:pPr>
              <w:pStyle w:val="ListParagraph"/>
              <w:tabs>
                <w:tab w:val="left" w:pos="430"/>
              </w:tabs>
              <w:ind w:left="567"/>
              <w:rPr>
                <w:rFonts w:ascii="FS Albert Pro" w:eastAsia="Arial" w:hAnsi="FS Albert Pro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12B650" w14:textId="36514838" w:rsidR="00F24D62" w:rsidRDefault="004B49FD" w:rsidP="008E248F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Station upgrade works</w:t>
            </w:r>
            <w:r w:rsidR="00F24D62" w:rsidRPr="0071238E">
              <w:rPr>
                <w:rFonts w:ascii="FS Albert Pro" w:hAnsi="FS Albert Pro"/>
                <w:color w:val="58595B"/>
              </w:rPr>
              <w:t xml:space="preserve"> involving:</w:t>
            </w:r>
          </w:p>
          <w:p w14:paraId="55E9BA1F" w14:textId="77777777" w:rsidR="00E57EBE" w:rsidRPr="0071238E" w:rsidRDefault="00E57EBE" w:rsidP="008E248F">
            <w:pPr>
              <w:pStyle w:val="TableParagraph"/>
              <w:spacing w:before="19" w:line="250" w:lineRule="auto"/>
              <w:ind w:left="142" w:right="93"/>
              <w:rPr>
                <w:rFonts w:ascii="FS Albert Pro" w:eastAsia="Arial" w:hAnsi="FS Albert Pro" w:cs="Arial"/>
              </w:rPr>
            </w:pPr>
          </w:p>
          <w:p w14:paraId="3D536F77" w14:textId="77777777" w:rsidR="003F45A3" w:rsidRPr="003F45A3" w:rsidRDefault="003F45A3" w:rsidP="008E248F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>
              <w:rPr>
                <w:rFonts w:ascii="FS Albert Pro" w:hAnsi="FS Albert Pro"/>
                <w:color w:val="58595B"/>
              </w:rPr>
              <w:t>s</w:t>
            </w:r>
            <w:r w:rsidR="0084384E">
              <w:rPr>
                <w:rFonts w:ascii="FS Albert Pro" w:hAnsi="FS Albert Pro"/>
                <w:color w:val="58595B"/>
              </w:rPr>
              <w:t xml:space="preserve">crew piling (drilling) </w:t>
            </w:r>
            <w:r>
              <w:rPr>
                <w:rFonts w:ascii="FS Albert Pro" w:hAnsi="FS Albert Pro"/>
                <w:color w:val="58595B"/>
              </w:rPr>
              <w:t>on platforms</w:t>
            </w:r>
          </w:p>
          <w:p w14:paraId="0CA3FAA6" w14:textId="214C8C2D" w:rsidR="00F24D62" w:rsidRPr="004B49FD" w:rsidRDefault="003F45A3" w:rsidP="008E248F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>
              <w:rPr>
                <w:rFonts w:ascii="FS Albert Pro" w:hAnsi="FS Albert Pro"/>
                <w:color w:val="58595B"/>
              </w:rPr>
              <w:t>operation of heavy equipment and trucks wit</w:t>
            </w:r>
            <w:r w:rsidR="000A7A7A">
              <w:rPr>
                <w:rFonts w:ascii="FS Albert Pro" w:hAnsi="FS Albert Pro"/>
                <w:color w:val="58595B"/>
              </w:rPr>
              <w:t xml:space="preserve">h </w:t>
            </w:r>
            <w:r w:rsidR="00F24D62" w:rsidRPr="000A7A7A">
              <w:rPr>
                <w:rFonts w:ascii="FS Albert Pro" w:hAnsi="FS Albert Pro"/>
                <w:color w:val="58595B"/>
              </w:rPr>
              <w:t>flashing lights and reversing beepers</w:t>
            </w:r>
          </w:p>
          <w:p w14:paraId="6B95196A" w14:textId="7731048A" w:rsidR="000A7A7A" w:rsidRDefault="0084384E" w:rsidP="008E248F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 xml:space="preserve">use of </w:t>
            </w:r>
            <w:r w:rsidR="000A7A7A">
              <w:rPr>
                <w:rFonts w:ascii="FS Albert Pro" w:hAnsi="FS Albert Pro"/>
                <w:color w:val="58595B"/>
              </w:rPr>
              <w:t>powered tools and hand-held equipment</w:t>
            </w:r>
          </w:p>
          <w:p w14:paraId="2778996F" w14:textId="77777777" w:rsidR="00696A48" w:rsidRPr="00696A48" w:rsidRDefault="00F24D62" w:rsidP="004B49F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71238E">
              <w:rPr>
                <w:rFonts w:ascii="FS Albert Pro" w:hAnsi="FS Albert Pro"/>
                <w:color w:val="58595B"/>
              </w:rPr>
              <w:t xml:space="preserve">movement of </w:t>
            </w:r>
            <w:r>
              <w:rPr>
                <w:rFonts w:ascii="FS Albert Pro" w:hAnsi="FS Albert Pro"/>
                <w:color w:val="58595B"/>
              </w:rPr>
              <w:t xml:space="preserve">personnel and </w:t>
            </w:r>
            <w:r w:rsidRPr="0071238E">
              <w:rPr>
                <w:rFonts w:ascii="FS Albert Pro" w:hAnsi="FS Albert Pro"/>
                <w:color w:val="58595B"/>
              </w:rPr>
              <w:t>vehicles around the station precinct</w:t>
            </w:r>
            <w:r>
              <w:rPr>
                <w:rFonts w:ascii="FS Albert Pro" w:hAnsi="FS Albert Pro"/>
                <w:color w:val="58595B"/>
              </w:rPr>
              <w:t xml:space="preserve"> and rail corridor</w:t>
            </w:r>
          </w:p>
          <w:p w14:paraId="3BAF1EDA" w14:textId="4369DE7B" w:rsidR="00F24D62" w:rsidRPr="00B87F5B" w:rsidRDefault="00696A48" w:rsidP="004B49F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>
              <w:rPr>
                <w:rFonts w:ascii="FS Albert Pro" w:hAnsi="FS Albert Pro"/>
                <w:color w:val="58595B"/>
              </w:rPr>
              <w:t>traffic management (Thompson Road)</w:t>
            </w:r>
            <w:r w:rsidR="004B49FD">
              <w:rPr>
                <w:rFonts w:ascii="FS Albert Pro" w:hAnsi="FS Albert Pro"/>
                <w:color w:val="58595B"/>
              </w:rPr>
              <w:t>.</w:t>
            </w:r>
          </w:p>
        </w:tc>
      </w:tr>
    </w:tbl>
    <w:p w14:paraId="600FB5A2" w14:textId="3284A907" w:rsidR="007866D3" w:rsidRPr="002D4155" w:rsidRDefault="007866D3" w:rsidP="00AC408B">
      <w:pPr>
        <w:pStyle w:val="Heading1"/>
        <w:ind w:left="567" w:firstLine="0"/>
        <w:rPr>
          <w:rFonts w:ascii="FS Albert Pro" w:hAnsi="FS Albert Pro"/>
          <w:b w:val="0"/>
          <w:bCs w:val="0"/>
          <w:sz w:val="23"/>
          <w:szCs w:val="23"/>
        </w:rPr>
      </w:pPr>
    </w:p>
    <w:p w14:paraId="4DC47037" w14:textId="40347167" w:rsidR="00FF04BD" w:rsidRPr="00E57EBE" w:rsidRDefault="009956E2" w:rsidP="00372534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E57EBE">
        <w:rPr>
          <w:rFonts w:ascii="FS Albert Pro" w:hAnsi="FS Albert Pro"/>
          <w:color w:val="58595B"/>
        </w:rPr>
        <w:t xml:space="preserve">The </w:t>
      </w:r>
      <w:r w:rsidR="00FF04BD" w:rsidRPr="00E57EBE">
        <w:rPr>
          <w:rFonts w:ascii="FS Albert Pro" w:hAnsi="FS Albert Pro"/>
          <w:color w:val="58595B"/>
        </w:rPr>
        <w:t>Dakabin</w:t>
      </w:r>
      <w:r w:rsidRPr="00E57EBE">
        <w:rPr>
          <w:rFonts w:ascii="FS Albert Pro" w:hAnsi="FS Albert Pro"/>
          <w:color w:val="58595B"/>
        </w:rPr>
        <w:t xml:space="preserve"> station accessibility upgrade is part of Queensland Rail’s </w:t>
      </w:r>
      <w:r w:rsidR="004B49FD">
        <w:rPr>
          <w:rFonts w:ascii="FS Albert Pro" w:hAnsi="FS Albert Pro"/>
          <w:color w:val="58595B"/>
        </w:rPr>
        <w:t xml:space="preserve">$357 million investment </w:t>
      </w:r>
      <w:r w:rsidRPr="00E57EBE">
        <w:rPr>
          <w:rFonts w:ascii="FS Albert Pro" w:hAnsi="FS Albert Pro"/>
          <w:color w:val="58595B"/>
        </w:rPr>
        <w:t>to upgrade</w:t>
      </w:r>
      <w:r w:rsidR="000C316B" w:rsidRPr="00E57EBE">
        <w:rPr>
          <w:rFonts w:ascii="FS Albert Pro" w:hAnsi="FS Albert Pro"/>
          <w:color w:val="58595B"/>
        </w:rPr>
        <w:t xml:space="preserve"> </w:t>
      </w:r>
      <w:r w:rsidRPr="00E57EBE">
        <w:rPr>
          <w:rFonts w:ascii="FS Albert Pro" w:hAnsi="FS Albert Pro"/>
          <w:color w:val="58595B"/>
        </w:rPr>
        <w:t xml:space="preserve">stations across the South East Queensland network, </w:t>
      </w:r>
      <w:r w:rsidR="000D4C57" w:rsidRPr="00E57EBE">
        <w:rPr>
          <w:rFonts w:ascii="FS Albert Pro" w:hAnsi="FS Albert Pro"/>
          <w:color w:val="58595B"/>
        </w:rPr>
        <w:t>making them accessible for all customers.</w:t>
      </w:r>
    </w:p>
    <w:p w14:paraId="63809B5B" w14:textId="1D22C8D7" w:rsidR="007866D3" w:rsidRDefault="00C10B63" w:rsidP="00A30210">
      <w:pPr>
        <w:pStyle w:val="BodyText"/>
        <w:spacing w:before="120" w:after="240"/>
        <w:ind w:left="567"/>
        <w:rPr>
          <w:rFonts w:ascii="FS Albert Pro" w:hAnsi="FS Albert Pro"/>
          <w:b/>
          <w:color w:val="58595B"/>
        </w:rPr>
      </w:pPr>
      <w:r w:rsidRPr="00E57EBE">
        <w:rPr>
          <w:rFonts w:ascii="FS Albert Pro" w:hAnsi="FS Albert Pro"/>
          <w:color w:val="58595B"/>
        </w:rPr>
        <w:t xml:space="preserve">For </w:t>
      </w:r>
      <w:r w:rsidR="00336E45" w:rsidRPr="00E57EBE">
        <w:rPr>
          <w:rFonts w:ascii="FS Albert Pro" w:hAnsi="FS Albert Pro"/>
          <w:color w:val="58595B"/>
        </w:rPr>
        <w:t xml:space="preserve">more </w:t>
      </w:r>
      <w:r w:rsidRPr="00E57EBE">
        <w:rPr>
          <w:rFonts w:ascii="FS Albert Pro" w:hAnsi="FS Albert Pro"/>
          <w:color w:val="58595B"/>
        </w:rPr>
        <w:t>information</w:t>
      </w:r>
      <w:r w:rsidR="00E83FD2" w:rsidRPr="00E57EBE">
        <w:rPr>
          <w:rFonts w:ascii="FS Albert Pro" w:hAnsi="FS Albert Pro"/>
          <w:color w:val="58595B"/>
        </w:rPr>
        <w:t xml:space="preserve"> about the upgrade</w:t>
      </w:r>
      <w:r w:rsidR="00336E45" w:rsidRPr="00E57EBE">
        <w:rPr>
          <w:rFonts w:ascii="FS Albert Pro" w:hAnsi="FS Albert Pro"/>
          <w:color w:val="58595B"/>
        </w:rPr>
        <w:t xml:space="preserve">, please contact the </w:t>
      </w:r>
      <w:r w:rsidRPr="00E57EBE">
        <w:rPr>
          <w:rFonts w:ascii="FS Albert Pro" w:hAnsi="FS Albert Pro"/>
          <w:color w:val="58595B"/>
        </w:rPr>
        <w:t>project</w:t>
      </w:r>
      <w:r w:rsidR="00336E45" w:rsidRPr="00E57EBE">
        <w:rPr>
          <w:rFonts w:ascii="FS Albert Pro" w:hAnsi="FS Albert Pro"/>
          <w:color w:val="58595B"/>
        </w:rPr>
        <w:t>’s community</w:t>
      </w:r>
      <w:r w:rsidRPr="00E57EBE">
        <w:rPr>
          <w:rFonts w:ascii="FS Albert Pro" w:hAnsi="FS Albert Pro"/>
          <w:color w:val="58595B"/>
        </w:rPr>
        <w:t xml:space="preserve"> team </w:t>
      </w:r>
      <w:r w:rsidR="0071238E" w:rsidRPr="00E57EBE">
        <w:rPr>
          <w:rFonts w:ascii="FS Albert Pro" w:hAnsi="FS Albert Pro"/>
          <w:color w:val="58595B"/>
        </w:rPr>
        <w:t xml:space="preserve">during business hours </w:t>
      </w:r>
      <w:r w:rsidRPr="00E57EBE">
        <w:rPr>
          <w:rFonts w:ascii="FS Albert Pro" w:hAnsi="FS Albert Pro"/>
          <w:color w:val="58595B"/>
        </w:rPr>
        <w:t xml:space="preserve">on </w:t>
      </w:r>
      <w:r w:rsidRPr="00E57EBE">
        <w:rPr>
          <w:rFonts w:ascii="FS Albert Pro" w:hAnsi="FS Albert Pro"/>
          <w:b/>
          <w:color w:val="58595B"/>
        </w:rPr>
        <w:t>1800 722 203</w:t>
      </w:r>
      <w:r w:rsidRPr="00E57EBE">
        <w:rPr>
          <w:rFonts w:ascii="FS Albert Pro" w:hAnsi="FS Albert Pro"/>
          <w:color w:val="58595B"/>
        </w:rPr>
        <w:t xml:space="preserve"> </w:t>
      </w:r>
      <w:r w:rsidR="002D4155" w:rsidRPr="00E57EBE">
        <w:rPr>
          <w:rFonts w:ascii="FS Albert Pro" w:hAnsi="FS Albert Pro"/>
          <w:color w:val="58595B"/>
        </w:rPr>
        <w:t xml:space="preserve">(free call) </w:t>
      </w:r>
      <w:r w:rsidRPr="00E57EBE">
        <w:rPr>
          <w:rFonts w:ascii="FS Albert Pro" w:hAnsi="FS Albert Pro"/>
          <w:color w:val="58595B"/>
        </w:rPr>
        <w:t>or email</w:t>
      </w:r>
      <w:r w:rsidR="009956E2" w:rsidRPr="00E57EBE">
        <w:rPr>
          <w:rFonts w:ascii="FS Albert Pro" w:hAnsi="FS Albert Pro"/>
          <w:b/>
          <w:color w:val="58595B"/>
        </w:rPr>
        <w:t xml:space="preserve"> </w:t>
      </w:r>
      <w:hyperlink r:id="rId7">
        <w:r w:rsidRPr="00E57EBE">
          <w:rPr>
            <w:rFonts w:ascii="FS Albert Pro" w:hAnsi="FS Albert Pro"/>
            <w:b/>
            <w:color w:val="58595B"/>
          </w:rPr>
          <w:t>stationsupgrade@qr.com.au</w:t>
        </w:r>
      </w:hyperlink>
    </w:p>
    <w:p w14:paraId="57D4D3EA" w14:textId="77777777"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6293D64" wp14:editId="1FA50A86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54CE72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1AD29A64" w14:textId="77777777" w:rsidR="00A74605" w:rsidRPr="00FD7E93" w:rsidRDefault="00A74605" w:rsidP="00A30210">
      <w:pPr>
        <w:spacing w:line="252" w:lineRule="auto"/>
        <w:ind w:left="567" w:right="-142"/>
        <w:rPr>
          <w:rFonts w:ascii="FS Albert Pro" w:eastAsia="FS Albert Pro" w:hAnsi="FS Albert Pro" w:cs="FS Albert Pro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1C79B4C3" w14:textId="77777777"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192" behindDoc="0" locked="0" layoutInCell="1" allowOverlap="1" wp14:anchorId="44E19DD0" wp14:editId="19917014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0A7A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2407"/>
    <w:multiLevelType w:val="hybridMultilevel"/>
    <w:tmpl w:val="A5B6C488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6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7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311A5"/>
    <w:rsid w:val="00033E84"/>
    <w:rsid w:val="00056520"/>
    <w:rsid w:val="00070FCC"/>
    <w:rsid w:val="00083193"/>
    <w:rsid w:val="00093797"/>
    <w:rsid w:val="000A7A7A"/>
    <w:rsid w:val="000C316B"/>
    <w:rsid w:val="000C77FF"/>
    <w:rsid w:val="000D1B21"/>
    <w:rsid w:val="000D4C57"/>
    <w:rsid w:val="000E118D"/>
    <w:rsid w:val="000F6D98"/>
    <w:rsid w:val="0010744D"/>
    <w:rsid w:val="00115A59"/>
    <w:rsid w:val="00115BB2"/>
    <w:rsid w:val="0012079E"/>
    <w:rsid w:val="00144D14"/>
    <w:rsid w:val="00153A6F"/>
    <w:rsid w:val="001752C8"/>
    <w:rsid w:val="001772CA"/>
    <w:rsid w:val="00191878"/>
    <w:rsid w:val="00191B52"/>
    <w:rsid w:val="001E3A99"/>
    <w:rsid w:val="002460F2"/>
    <w:rsid w:val="002A54C2"/>
    <w:rsid w:val="002A6257"/>
    <w:rsid w:val="002D12CB"/>
    <w:rsid w:val="002D4155"/>
    <w:rsid w:val="00336E45"/>
    <w:rsid w:val="00343F2C"/>
    <w:rsid w:val="003653E8"/>
    <w:rsid w:val="00372534"/>
    <w:rsid w:val="003754B7"/>
    <w:rsid w:val="003D1904"/>
    <w:rsid w:val="003D2E7A"/>
    <w:rsid w:val="003F45A3"/>
    <w:rsid w:val="00425FC0"/>
    <w:rsid w:val="0043717B"/>
    <w:rsid w:val="004432AB"/>
    <w:rsid w:val="004608E6"/>
    <w:rsid w:val="00470E6C"/>
    <w:rsid w:val="004B49FD"/>
    <w:rsid w:val="004D0997"/>
    <w:rsid w:val="004D6D7A"/>
    <w:rsid w:val="005211E0"/>
    <w:rsid w:val="005241F4"/>
    <w:rsid w:val="00553066"/>
    <w:rsid w:val="00582ED6"/>
    <w:rsid w:val="00584921"/>
    <w:rsid w:val="005878FD"/>
    <w:rsid w:val="00597221"/>
    <w:rsid w:val="005D5AB8"/>
    <w:rsid w:val="005E62FD"/>
    <w:rsid w:val="005F23F7"/>
    <w:rsid w:val="0061459F"/>
    <w:rsid w:val="0061496E"/>
    <w:rsid w:val="00677505"/>
    <w:rsid w:val="0068623A"/>
    <w:rsid w:val="00690947"/>
    <w:rsid w:val="00696A48"/>
    <w:rsid w:val="006C706C"/>
    <w:rsid w:val="006D47C8"/>
    <w:rsid w:val="006F0474"/>
    <w:rsid w:val="006F58E7"/>
    <w:rsid w:val="0071238E"/>
    <w:rsid w:val="00712495"/>
    <w:rsid w:val="00720EC5"/>
    <w:rsid w:val="00721C09"/>
    <w:rsid w:val="0073091B"/>
    <w:rsid w:val="00731385"/>
    <w:rsid w:val="007866D3"/>
    <w:rsid w:val="007B1709"/>
    <w:rsid w:val="007B7C73"/>
    <w:rsid w:val="007D2C2D"/>
    <w:rsid w:val="007D713D"/>
    <w:rsid w:val="007E22B9"/>
    <w:rsid w:val="007E280C"/>
    <w:rsid w:val="007E7C2D"/>
    <w:rsid w:val="007F705B"/>
    <w:rsid w:val="008252F6"/>
    <w:rsid w:val="0084384E"/>
    <w:rsid w:val="00884949"/>
    <w:rsid w:val="008C5B97"/>
    <w:rsid w:val="008C7305"/>
    <w:rsid w:val="008E3EF8"/>
    <w:rsid w:val="00925391"/>
    <w:rsid w:val="00956F0F"/>
    <w:rsid w:val="00966498"/>
    <w:rsid w:val="009833A3"/>
    <w:rsid w:val="00984520"/>
    <w:rsid w:val="009956E2"/>
    <w:rsid w:val="009A0AEB"/>
    <w:rsid w:val="009A6009"/>
    <w:rsid w:val="009B5511"/>
    <w:rsid w:val="009F3684"/>
    <w:rsid w:val="009F4EE9"/>
    <w:rsid w:val="00A30210"/>
    <w:rsid w:val="00A74605"/>
    <w:rsid w:val="00A872E2"/>
    <w:rsid w:val="00A93756"/>
    <w:rsid w:val="00A94700"/>
    <w:rsid w:val="00AA334D"/>
    <w:rsid w:val="00AC408B"/>
    <w:rsid w:val="00B02E07"/>
    <w:rsid w:val="00B040C5"/>
    <w:rsid w:val="00B27C4B"/>
    <w:rsid w:val="00B33A45"/>
    <w:rsid w:val="00B43750"/>
    <w:rsid w:val="00B43762"/>
    <w:rsid w:val="00B77344"/>
    <w:rsid w:val="00B87F5B"/>
    <w:rsid w:val="00B95C4A"/>
    <w:rsid w:val="00BB05AB"/>
    <w:rsid w:val="00BD7181"/>
    <w:rsid w:val="00C10B63"/>
    <w:rsid w:val="00C126FF"/>
    <w:rsid w:val="00C1681F"/>
    <w:rsid w:val="00C30749"/>
    <w:rsid w:val="00C31DA8"/>
    <w:rsid w:val="00C74CCF"/>
    <w:rsid w:val="00C7679D"/>
    <w:rsid w:val="00C8466F"/>
    <w:rsid w:val="00C95120"/>
    <w:rsid w:val="00CB6847"/>
    <w:rsid w:val="00CD5CD5"/>
    <w:rsid w:val="00CE2583"/>
    <w:rsid w:val="00CF2DAA"/>
    <w:rsid w:val="00CF5C9E"/>
    <w:rsid w:val="00D025AE"/>
    <w:rsid w:val="00D163D8"/>
    <w:rsid w:val="00D319F3"/>
    <w:rsid w:val="00D41381"/>
    <w:rsid w:val="00D456F5"/>
    <w:rsid w:val="00D47893"/>
    <w:rsid w:val="00D53712"/>
    <w:rsid w:val="00D61907"/>
    <w:rsid w:val="00D75997"/>
    <w:rsid w:val="00E1735F"/>
    <w:rsid w:val="00E35A1E"/>
    <w:rsid w:val="00E5779C"/>
    <w:rsid w:val="00E57EBE"/>
    <w:rsid w:val="00E672A8"/>
    <w:rsid w:val="00E735E1"/>
    <w:rsid w:val="00E810ED"/>
    <w:rsid w:val="00E83FD2"/>
    <w:rsid w:val="00E905A7"/>
    <w:rsid w:val="00EE26E7"/>
    <w:rsid w:val="00EE672B"/>
    <w:rsid w:val="00EF1998"/>
    <w:rsid w:val="00EF61FC"/>
    <w:rsid w:val="00F05CFD"/>
    <w:rsid w:val="00F24D62"/>
    <w:rsid w:val="00F60184"/>
    <w:rsid w:val="00FD3525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02071F6C-EC3E-488E-B482-E0C38150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7F2A05-4F59-42A5-A56D-C75BD4F1739A}"/>
</file>

<file path=customXml/itemProps2.xml><?xml version="1.0" encoding="utf-8"?>
<ds:datastoreItem xmlns:ds="http://schemas.openxmlformats.org/officeDocument/2006/customXml" ds:itemID="{A65E1593-8289-407B-AB77-3180970A774C}"/>
</file>

<file path=customXml/itemProps3.xml><?xml version="1.0" encoding="utf-8"?>
<ds:datastoreItem xmlns:ds="http://schemas.openxmlformats.org/officeDocument/2006/customXml" ds:itemID="{EC5F4882-AB8B-4AD1-BF2B-51935790DDEA}"/>
</file>

<file path=customXml/itemProps4.xml><?xml version="1.0" encoding="utf-8"?>
<ds:datastoreItem xmlns:ds="http://schemas.openxmlformats.org/officeDocument/2006/customXml" ds:itemID="{D17B2BA9-D055-46CE-84DE-FC23FE25AA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7</cp:revision>
  <cp:lastPrinted>2020-01-22T00:52:00Z</cp:lastPrinted>
  <dcterms:created xsi:type="dcterms:W3CDTF">2020-01-22T00:39:00Z</dcterms:created>
  <dcterms:modified xsi:type="dcterms:W3CDTF">2020-01-22T00:52:00Z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