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160" w:rsidRDefault="00C26160">
      <w:pPr>
        <w:spacing w:line="276" w:lineRule="auto"/>
      </w:pPr>
      <w:r>
        <w:rPr>
          <w:noProof/>
          <w:lang w:eastAsia="en-AU"/>
        </w:rPr>
        <mc:AlternateContent>
          <mc:Choice Requires="wps">
            <w:drawing>
              <wp:anchor distT="0" distB="0" distL="114300" distR="114300" simplePos="0" relativeHeight="251656192" behindDoc="0" locked="0" layoutInCell="1" allowOverlap="1" wp14:anchorId="6B6C00EB" wp14:editId="296C2930">
                <wp:simplePos x="0" y="0"/>
                <wp:positionH relativeFrom="column">
                  <wp:posOffset>-627185</wp:posOffset>
                </wp:positionH>
                <wp:positionV relativeFrom="paragraph">
                  <wp:posOffset>29307</wp:posOffset>
                </wp:positionV>
                <wp:extent cx="7058025" cy="882161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8025" cy="88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85E" w:rsidRPr="006F68AA" w:rsidRDefault="00EC250E" w:rsidP="00FD585E">
                            <w:pPr>
                              <w:rPr>
                                <w:rFonts w:cs="Arial"/>
                                <w:b/>
                                <w:color w:val="505050"/>
                                <w:sz w:val="64"/>
                                <w:szCs w:val="64"/>
                              </w:rPr>
                            </w:pPr>
                            <w:r w:rsidRPr="006F68AA">
                              <w:rPr>
                                <w:rFonts w:cs="Arial"/>
                                <w:b/>
                                <w:color w:val="505050"/>
                                <w:sz w:val="64"/>
                                <w:szCs w:val="64"/>
                              </w:rPr>
                              <w:t>Toowoomba Range Clearance Upgrade</w:t>
                            </w:r>
                          </w:p>
                          <w:p w:rsidR="00FD585E" w:rsidRPr="006F68AA" w:rsidRDefault="009F406A" w:rsidP="00053CC6">
                            <w:pPr>
                              <w:spacing w:after="240"/>
                              <w:rPr>
                                <w:rFonts w:cs="Arial"/>
                                <w:b/>
                                <w:color w:val="505050"/>
                                <w:sz w:val="48"/>
                                <w:szCs w:val="48"/>
                              </w:rPr>
                            </w:pPr>
                            <w:r w:rsidRPr="006F68AA">
                              <w:rPr>
                                <w:rFonts w:cs="Arial"/>
                                <w:b/>
                                <w:color w:val="505050"/>
                                <w:sz w:val="48"/>
                                <w:szCs w:val="48"/>
                              </w:rPr>
                              <w:t xml:space="preserve">Works notification </w:t>
                            </w:r>
                            <w:r w:rsidR="00EC250E" w:rsidRPr="006F68AA">
                              <w:rPr>
                                <w:rFonts w:cs="Arial"/>
                                <w:b/>
                                <w:color w:val="505050"/>
                                <w:sz w:val="48"/>
                                <w:szCs w:val="48"/>
                              </w:rPr>
                              <w:t xml:space="preserve">– </w:t>
                            </w:r>
                            <w:r w:rsidR="00931879">
                              <w:rPr>
                                <w:rFonts w:cs="Arial"/>
                                <w:b/>
                                <w:color w:val="505050"/>
                                <w:sz w:val="48"/>
                                <w:szCs w:val="48"/>
                              </w:rPr>
                              <w:t>November</w:t>
                            </w:r>
                            <w:r w:rsidR="00EC250E" w:rsidRPr="006F68AA">
                              <w:rPr>
                                <w:rFonts w:cs="Arial"/>
                                <w:b/>
                                <w:color w:val="505050"/>
                                <w:sz w:val="48"/>
                                <w:szCs w:val="48"/>
                              </w:rPr>
                              <w:t xml:space="preserve"> 2018</w:t>
                            </w:r>
                          </w:p>
                          <w:p w:rsidR="00EC250E" w:rsidRPr="00F05748" w:rsidRDefault="00EC250E" w:rsidP="00B024BD">
                            <w:pPr>
                              <w:spacing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Queensland Rail is </w:t>
                            </w:r>
                            <w:r w:rsidR="00550665" w:rsidRPr="00F05748">
                              <w:rPr>
                                <w:rFonts w:cs="Arial"/>
                                <w:color w:val="262626" w:themeColor="text1" w:themeTint="D9"/>
                                <w:sz w:val="22"/>
                                <w:szCs w:val="20"/>
                              </w:rPr>
                              <w:t>continuing</w:t>
                            </w:r>
                            <w:r w:rsidRPr="00F05748">
                              <w:rPr>
                                <w:rFonts w:cs="Arial"/>
                                <w:color w:val="262626" w:themeColor="text1" w:themeTint="D9"/>
                                <w:sz w:val="22"/>
                                <w:szCs w:val="20"/>
                              </w:rPr>
                              <w:t xml:space="preserve"> work</w:t>
                            </w:r>
                            <w:r w:rsidR="00550665" w:rsidRPr="00F05748">
                              <w:rPr>
                                <w:rFonts w:cs="Arial"/>
                                <w:color w:val="262626" w:themeColor="text1" w:themeTint="D9"/>
                                <w:sz w:val="22"/>
                                <w:szCs w:val="20"/>
                              </w:rPr>
                              <w:t xml:space="preserve"> on</w:t>
                            </w:r>
                            <w:r w:rsidRPr="00F05748">
                              <w:rPr>
                                <w:rFonts w:cs="Arial"/>
                                <w:color w:val="262626" w:themeColor="text1" w:themeTint="D9"/>
                                <w:sz w:val="22"/>
                                <w:szCs w:val="20"/>
                              </w:rPr>
                              <w:t xml:space="preserve"> the Toowoomba Range Clearance Upgrade </w:t>
                            </w:r>
                            <w:r w:rsidR="00646A97" w:rsidRPr="00F05748">
                              <w:rPr>
                                <w:rFonts w:cs="Arial"/>
                                <w:color w:val="262626" w:themeColor="text1" w:themeTint="D9"/>
                                <w:sz w:val="22"/>
                                <w:szCs w:val="20"/>
                              </w:rPr>
                              <w:t>p</w:t>
                            </w:r>
                            <w:r w:rsidRPr="00F05748">
                              <w:rPr>
                                <w:rFonts w:cs="Arial"/>
                                <w:color w:val="262626" w:themeColor="text1" w:themeTint="D9"/>
                                <w:sz w:val="22"/>
                                <w:szCs w:val="20"/>
                              </w:rPr>
                              <w:t xml:space="preserve">roject. This project </w:t>
                            </w:r>
                            <w:r w:rsidR="008069E7" w:rsidRPr="00F05748">
                              <w:rPr>
                                <w:rFonts w:cs="Arial"/>
                                <w:color w:val="262626" w:themeColor="text1" w:themeTint="D9"/>
                                <w:sz w:val="22"/>
                                <w:szCs w:val="20"/>
                              </w:rPr>
                              <w:t>involves</w:t>
                            </w:r>
                            <w:r w:rsidRPr="00F05748">
                              <w:rPr>
                                <w:rFonts w:cs="Arial"/>
                                <w:color w:val="262626" w:themeColor="text1" w:themeTint="D9"/>
                                <w:sz w:val="22"/>
                                <w:szCs w:val="20"/>
                              </w:rPr>
                              <w:t xml:space="preserve"> </w:t>
                            </w:r>
                            <w:r w:rsidR="005C5030" w:rsidRPr="00F05748">
                              <w:rPr>
                                <w:rFonts w:cs="Arial"/>
                                <w:color w:val="262626" w:themeColor="text1" w:themeTint="D9"/>
                                <w:sz w:val="22"/>
                                <w:szCs w:val="20"/>
                              </w:rPr>
                              <w:t>increas</w:t>
                            </w:r>
                            <w:r w:rsidR="008069E7" w:rsidRPr="00F05748">
                              <w:rPr>
                                <w:rFonts w:cs="Arial"/>
                                <w:color w:val="262626" w:themeColor="text1" w:themeTint="D9"/>
                                <w:sz w:val="22"/>
                                <w:szCs w:val="20"/>
                              </w:rPr>
                              <w:t>ing</w:t>
                            </w:r>
                            <w:r w:rsidR="005C5030" w:rsidRPr="00F05748">
                              <w:rPr>
                                <w:rFonts w:cs="Arial"/>
                                <w:color w:val="262626" w:themeColor="text1" w:themeTint="D9"/>
                                <w:sz w:val="22"/>
                                <w:szCs w:val="20"/>
                              </w:rPr>
                              <w:t xml:space="preserve"> the </w:t>
                            </w:r>
                            <w:r w:rsidR="00851142">
                              <w:rPr>
                                <w:rFonts w:cs="Arial"/>
                                <w:color w:val="262626" w:themeColor="text1" w:themeTint="D9"/>
                                <w:sz w:val="22"/>
                                <w:szCs w:val="20"/>
                              </w:rPr>
                              <w:t>clearance</w:t>
                            </w:r>
                            <w:r w:rsidR="005C5030" w:rsidRPr="00F05748">
                              <w:rPr>
                                <w:rFonts w:cs="Arial"/>
                                <w:color w:val="262626" w:themeColor="text1" w:themeTint="D9"/>
                                <w:sz w:val="22"/>
                                <w:szCs w:val="20"/>
                              </w:rPr>
                              <w:t xml:space="preserve"> of 11</w:t>
                            </w:r>
                            <w:r w:rsidRPr="00F05748">
                              <w:rPr>
                                <w:rFonts w:cs="Arial"/>
                                <w:color w:val="262626" w:themeColor="text1" w:themeTint="D9"/>
                                <w:sz w:val="22"/>
                                <w:szCs w:val="20"/>
                              </w:rPr>
                              <w:t xml:space="preserve"> heritage listed tunnels</w:t>
                            </w:r>
                            <w:r w:rsidR="00AC3F25">
                              <w:rPr>
                                <w:rFonts w:cs="Arial"/>
                                <w:color w:val="262626" w:themeColor="text1" w:themeTint="D9"/>
                                <w:sz w:val="22"/>
                                <w:szCs w:val="20"/>
                              </w:rPr>
                              <w:t xml:space="preserve"> by lowering the tunnel floors and approaches</w:t>
                            </w:r>
                            <w:r w:rsidRPr="00F05748">
                              <w:rPr>
                                <w:rFonts w:cs="Arial"/>
                                <w:color w:val="262626" w:themeColor="text1" w:themeTint="D9"/>
                                <w:sz w:val="22"/>
                                <w:szCs w:val="20"/>
                              </w:rPr>
                              <w:t xml:space="preserve"> between Toowoomba and Brisbane </w:t>
                            </w:r>
                            <w:r w:rsidR="005C5030" w:rsidRPr="00F05748">
                              <w:rPr>
                                <w:rFonts w:cs="Arial"/>
                                <w:color w:val="262626" w:themeColor="text1" w:themeTint="D9"/>
                                <w:sz w:val="22"/>
                                <w:szCs w:val="20"/>
                              </w:rPr>
                              <w:t xml:space="preserve">to </w:t>
                            </w:r>
                            <w:r w:rsidR="008069E7" w:rsidRPr="00F05748">
                              <w:rPr>
                                <w:rFonts w:cs="Arial"/>
                                <w:color w:val="262626" w:themeColor="text1" w:themeTint="D9"/>
                                <w:sz w:val="22"/>
                                <w:szCs w:val="20"/>
                              </w:rPr>
                              <w:t xml:space="preserve">ensure more exporters can use rail services. The project will </w:t>
                            </w:r>
                            <w:r w:rsidR="005C5030" w:rsidRPr="00F05748">
                              <w:rPr>
                                <w:rFonts w:cs="Arial"/>
                                <w:color w:val="262626" w:themeColor="text1" w:themeTint="D9"/>
                                <w:sz w:val="22"/>
                                <w:szCs w:val="20"/>
                              </w:rPr>
                              <w:t>help support the growth and prosperity of Queensland’s agricultural sector</w:t>
                            </w:r>
                            <w:r w:rsidRPr="00F05748">
                              <w:rPr>
                                <w:rFonts w:cs="Arial"/>
                                <w:color w:val="262626" w:themeColor="text1" w:themeTint="D9"/>
                                <w:sz w:val="22"/>
                                <w:szCs w:val="20"/>
                              </w:rPr>
                              <w:t>.</w:t>
                            </w:r>
                          </w:p>
                          <w:p w:rsidR="00EC250E" w:rsidRPr="00F05748" w:rsidRDefault="00EC250E" w:rsidP="00B024BD">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For </w:t>
                            </w:r>
                            <w:r w:rsidR="00646A97" w:rsidRPr="00F05748">
                              <w:rPr>
                                <w:rFonts w:cs="Arial"/>
                                <w:color w:val="262626" w:themeColor="text1" w:themeTint="D9"/>
                                <w:sz w:val="22"/>
                                <w:szCs w:val="20"/>
                              </w:rPr>
                              <w:t xml:space="preserve">the </w:t>
                            </w:r>
                            <w:r w:rsidRPr="00F05748">
                              <w:rPr>
                                <w:rFonts w:cs="Arial"/>
                                <w:color w:val="262626" w:themeColor="text1" w:themeTint="D9"/>
                                <w:sz w:val="22"/>
                                <w:szCs w:val="20"/>
                              </w:rPr>
                              <w:t xml:space="preserve">safety of our workers and to minimise the impacts to freight and </w:t>
                            </w:r>
                            <w:r w:rsidR="005C5030" w:rsidRPr="00F05748">
                              <w:rPr>
                                <w:rFonts w:cs="Arial"/>
                                <w:color w:val="262626" w:themeColor="text1" w:themeTint="D9"/>
                                <w:sz w:val="22"/>
                                <w:szCs w:val="20"/>
                              </w:rPr>
                              <w:t>passenger</w:t>
                            </w:r>
                            <w:r w:rsidRPr="00F05748">
                              <w:rPr>
                                <w:rFonts w:cs="Arial"/>
                                <w:color w:val="262626" w:themeColor="text1" w:themeTint="D9"/>
                                <w:sz w:val="22"/>
                                <w:szCs w:val="20"/>
                              </w:rPr>
                              <w:t xml:space="preserve"> services, the majority of works will be </w:t>
                            </w:r>
                            <w:r w:rsidR="005C5030" w:rsidRPr="00F05748">
                              <w:rPr>
                                <w:rFonts w:cs="Arial"/>
                                <w:color w:val="262626" w:themeColor="text1" w:themeTint="D9"/>
                                <w:sz w:val="22"/>
                                <w:szCs w:val="20"/>
                              </w:rPr>
                              <w:t>carried out</w:t>
                            </w:r>
                            <w:r w:rsidRPr="00F05748">
                              <w:rPr>
                                <w:rFonts w:cs="Arial"/>
                                <w:color w:val="262626" w:themeColor="text1" w:themeTint="D9"/>
                                <w:sz w:val="22"/>
                                <w:szCs w:val="20"/>
                              </w:rPr>
                              <w:t xml:space="preserve"> during scheduled track closures.</w:t>
                            </w:r>
                          </w:p>
                          <w:p w:rsidR="006F68AA" w:rsidRPr="00F05748" w:rsidRDefault="00EC250E" w:rsidP="00B024BD">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In </w:t>
                            </w:r>
                            <w:r w:rsidR="00931879" w:rsidRPr="00F05748">
                              <w:rPr>
                                <w:rFonts w:cs="Arial"/>
                                <w:color w:val="262626" w:themeColor="text1" w:themeTint="D9"/>
                                <w:sz w:val="22"/>
                                <w:szCs w:val="20"/>
                              </w:rPr>
                              <w:t>late November</w:t>
                            </w:r>
                            <w:r w:rsidRPr="00F05748">
                              <w:rPr>
                                <w:rFonts w:cs="Arial"/>
                                <w:color w:val="262626" w:themeColor="text1" w:themeTint="D9"/>
                                <w:sz w:val="22"/>
                                <w:szCs w:val="20"/>
                              </w:rPr>
                              <w:t>, works will occur</w:t>
                            </w:r>
                            <w:r w:rsidR="006F68AA" w:rsidRPr="00F05748">
                              <w:rPr>
                                <w:rFonts w:cs="Arial"/>
                                <w:color w:val="262626" w:themeColor="text1" w:themeTint="D9"/>
                                <w:sz w:val="22"/>
                                <w:szCs w:val="20"/>
                              </w:rPr>
                              <w:t xml:space="preserve"> </w:t>
                            </w:r>
                            <w:r w:rsidR="001B18C2" w:rsidRPr="00F05748">
                              <w:rPr>
                                <w:rFonts w:cs="Arial"/>
                                <w:color w:val="262626" w:themeColor="text1" w:themeTint="D9"/>
                                <w:sz w:val="22"/>
                                <w:szCs w:val="20"/>
                              </w:rPr>
                              <w:t xml:space="preserve">at </w:t>
                            </w:r>
                            <w:r w:rsidR="00C2203B" w:rsidRPr="00F05748">
                              <w:rPr>
                                <w:rFonts w:cs="Arial"/>
                                <w:color w:val="262626" w:themeColor="text1" w:themeTint="D9"/>
                                <w:sz w:val="22"/>
                                <w:szCs w:val="20"/>
                              </w:rPr>
                              <w:t>Victoria Tunnel near Laidley and Six Chain Tunnel near Grandchester</w:t>
                            </w:r>
                            <w:r w:rsidRPr="00F05748">
                              <w:rPr>
                                <w:rFonts w:cs="Arial"/>
                                <w:color w:val="262626" w:themeColor="text1" w:themeTint="D9"/>
                                <w:sz w:val="22"/>
                                <w:szCs w:val="20"/>
                              </w:rPr>
                              <w:t>. Please see the map overleaf for more information.</w:t>
                            </w:r>
                          </w:p>
                          <w:p w:rsidR="006F68AA" w:rsidRPr="00F05748" w:rsidRDefault="006F68AA" w:rsidP="00F05748">
                            <w:pPr>
                              <w:spacing w:before="120" w:after="240"/>
                              <w:ind w:right="510"/>
                              <w:jc w:val="both"/>
                              <w:rPr>
                                <w:rFonts w:cs="Arial"/>
                                <w:color w:val="262626" w:themeColor="text1" w:themeTint="D9"/>
                                <w:sz w:val="22"/>
                                <w:szCs w:val="20"/>
                              </w:rPr>
                            </w:pPr>
                            <w:r w:rsidRPr="00F05748">
                              <w:rPr>
                                <w:rFonts w:cs="Arial"/>
                                <w:color w:val="262626" w:themeColor="text1" w:themeTint="D9"/>
                                <w:sz w:val="22"/>
                                <w:szCs w:val="20"/>
                              </w:rPr>
                              <w:t xml:space="preserve">Site mobilisation will commence from </w:t>
                            </w:r>
                            <w:r w:rsidR="00931879" w:rsidRPr="00F05748">
                              <w:rPr>
                                <w:rFonts w:cs="Arial"/>
                                <w:color w:val="262626" w:themeColor="text1" w:themeTint="D9"/>
                                <w:sz w:val="22"/>
                                <w:szCs w:val="20"/>
                              </w:rPr>
                              <w:t>6a</w:t>
                            </w:r>
                            <w:r w:rsidRPr="00F05748">
                              <w:rPr>
                                <w:rFonts w:cs="Arial"/>
                                <w:color w:val="262626" w:themeColor="text1" w:themeTint="D9"/>
                                <w:sz w:val="22"/>
                                <w:szCs w:val="20"/>
                              </w:rPr>
                              <w:t xml:space="preserve">m, </w:t>
                            </w:r>
                            <w:r w:rsidR="00F05748" w:rsidRPr="00F05748">
                              <w:rPr>
                                <w:rFonts w:cs="Arial"/>
                                <w:color w:val="262626" w:themeColor="text1" w:themeTint="D9"/>
                                <w:sz w:val="22"/>
                                <w:szCs w:val="20"/>
                              </w:rPr>
                              <w:t>Satur</w:t>
                            </w:r>
                            <w:r w:rsidRPr="00F05748">
                              <w:rPr>
                                <w:rFonts w:cs="Arial"/>
                                <w:color w:val="262626" w:themeColor="text1" w:themeTint="D9"/>
                                <w:sz w:val="22"/>
                                <w:szCs w:val="20"/>
                              </w:rPr>
                              <w:t xml:space="preserve">day </w:t>
                            </w:r>
                            <w:r w:rsidR="00931879" w:rsidRPr="00F05748">
                              <w:rPr>
                                <w:rFonts w:cs="Arial"/>
                                <w:color w:val="262626" w:themeColor="text1" w:themeTint="D9"/>
                                <w:sz w:val="22"/>
                                <w:szCs w:val="20"/>
                              </w:rPr>
                              <w:t>24 November</w:t>
                            </w:r>
                            <w:r w:rsidRPr="00F05748">
                              <w:rPr>
                                <w:rFonts w:cs="Arial"/>
                                <w:color w:val="262626" w:themeColor="text1" w:themeTint="D9"/>
                                <w:sz w:val="22"/>
                                <w:szCs w:val="20"/>
                              </w:rPr>
                              <w:t xml:space="preserve"> and </w:t>
                            </w:r>
                            <w:r w:rsidR="00B024BD" w:rsidRPr="00F05748">
                              <w:rPr>
                                <w:rFonts w:cs="Arial"/>
                                <w:color w:val="262626" w:themeColor="text1" w:themeTint="D9"/>
                                <w:sz w:val="22"/>
                                <w:szCs w:val="20"/>
                              </w:rPr>
                              <w:t xml:space="preserve">works will </w:t>
                            </w:r>
                            <w:r w:rsidRPr="00F05748">
                              <w:rPr>
                                <w:rFonts w:cs="Arial"/>
                                <w:color w:val="262626" w:themeColor="text1" w:themeTint="D9"/>
                                <w:sz w:val="22"/>
                                <w:szCs w:val="20"/>
                              </w:rPr>
                              <w:t xml:space="preserve">be completed by 6pm, </w:t>
                            </w:r>
                            <w:r w:rsidR="00931879" w:rsidRPr="00F05748">
                              <w:rPr>
                                <w:rFonts w:cs="Arial"/>
                                <w:color w:val="262626" w:themeColor="text1" w:themeTint="D9"/>
                                <w:sz w:val="22"/>
                                <w:szCs w:val="20"/>
                              </w:rPr>
                              <w:t>Monday 26 November</w:t>
                            </w:r>
                            <w:r w:rsidRPr="00F05748">
                              <w:rPr>
                                <w:rFonts w:cs="Arial"/>
                                <w:color w:val="262626" w:themeColor="text1" w:themeTint="D9"/>
                                <w:sz w:val="22"/>
                                <w:szCs w:val="20"/>
                              </w:rPr>
                              <w:t>. Works will occ</w:t>
                            </w:r>
                            <w:r w:rsidR="00427D85" w:rsidRPr="00F05748">
                              <w:rPr>
                                <w:rFonts w:cs="Arial"/>
                                <w:color w:val="262626" w:themeColor="text1" w:themeTint="D9"/>
                                <w:sz w:val="22"/>
                                <w:szCs w:val="20"/>
                              </w:rPr>
                              <w:t>ur on a 24</w:t>
                            </w:r>
                            <w:r w:rsidR="00532377">
                              <w:rPr>
                                <w:rFonts w:cs="Arial"/>
                                <w:color w:val="262626" w:themeColor="text1" w:themeTint="D9"/>
                                <w:sz w:val="22"/>
                                <w:szCs w:val="20"/>
                              </w:rPr>
                              <w:t>-</w:t>
                            </w:r>
                            <w:r w:rsidR="00427D85" w:rsidRPr="00F05748">
                              <w:rPr>
                                <w:rFonts w:cs="Arial"/>
                                <w:color w:val="262626" w:themeColor="text1" w:themeTint="D9"/>
                                <w:sz w:val="22"/>
                                <w:szCs w:val="20"/>
                              </w:rPr>
                              <w:t>hour basis during this</w:t>
                            </w:r>
                            <w:r w:rsidRPr="00F05748">
                              <w:rPr>
                                <w:rFonts w:cs="Arial"/>
                                <w:color w:val="262626" w:themeColor="text1" w:themeTint="D9"/>
                                <w:sz w:val="22"/>
                                <w:szCs w:val="20"/>
                              </w:rPr>
                              <w:t xml:space="preserve"> time</w:t>
                            </w:r>
                            <w:r w:rsidR="00427D85" w:rsidRPr="00F05748">
                              <w:rPr>
                                <w:rFonts w:cs="Arial"/>
                                <w:color w:val="262626" w:themeColor="text1" w:themeTint="D9"/>
                                <w:sz w:val="22"/>
                                <w:szCs w:val="20"/>
                              </w:rPr>
                              <w:t>, due to the scheduled track closure, to reduce the impact to freight and passenger services.</w:t>
                            </w:r>
                          </w:p>
                          <w:p w:rsidR="00EC250E" w:rsidRPr="006F68AA" w:rsidRDefault="00EC250E" w:rsidP="00EC250E">
                            <w:pPr>
                              <w:spacing w:before="120" w:after="120"/>
                              <w:ind w:right="510"/>
                              <w:rPr>
                                <w:rFonts w:cs="Arial"/>
                                <w:color w:val="262626" w:themeColor="text1" w:themeTint="D9"/>
                                <w:sz w:val="24"/>
                                <w:szCs w:val="24"/>
                              </w:rPr>
                            </w:pPr>
                            <w:r w:rsidRPr="006F68AA">
                              <w:rPr>
                                <w:rFonts w:eastAsia="Times New Roman" w:cs="Arial"/>
                                <w:b/>
                                <w:bCs/>
                                <w:color w:val="262626" w:themeColor="text1" w:themeTint="D9"/>
                                <w:sz w:val="24"/>
                                <w:szCs w:val="24"/>
                              </w:rPr>
                              <w:t xml:space="preserve">Overview of work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722"/>
                              <w:gridCol w:w="6775"/>
                            </w:tblGrid>
                            <w:tr w:rsidR="00EC250E" w:rsidRPr="003B694F" w:rsidTr="003B694F">
                              <w:trPr>
                                <w:trHeight w:val="288"/>
                              </w:trPr>
                              <w:tc>
                                <w:tcPr>
                                  <w:tcW w:w="1276" w:type="dxa"/>
                                  <w:shd w:val="clear" w:color="auto" w:fill="404040" w:themeFill="text1" w:themeFillTint="BF"/>
                                  <w:vAlign w:val="center"/>
                                </w:tcPr>
                                <w:p w:rsidR="00EC250E" w:rsidRPr="00F05748" w:rsidRDefault="00EC250E" w:rsidP="00053CC6">
                                  <w:pPr>
                                    <w:tabs>
                                      <w:tab w:val="left" w:pos="1430"/>
                                      <w:tab w:val="left" w:pos="10120"/>
                                    </w:tabs>
                                    <w:spacing w:before="60" w:after="60"/>
                                    <w:ind w:right="33"/>
                                    <w:rPr>
                                      <w:rFonts w:cs="Arial"/>
                                      <w:b/>
                                      <w:color w:val="FFFFFF" w:themeColor="background1"/>
                                      <w:sz w:val="22"/>
                                    </w:rPr>
                                  </w:pPr>
                                  <w:r w:rsidRPr="00F05748">
                                    <w:rPr>
                                      <w:rFonts w:cs="Arial"/>
                                      <w:b/>
                                      <w:color w:val="FFFFFF" w:themeColor="background1"/>
                                      <w:sz w:val="22"/>
                                    </w:rPr>
                                    <w:t>Location</w:t>
                                  </w:r>
                                </w:p>
                              </w:tc>
                              <w:tc>
                                <w:tcPr>
                                  <w:tcW w:w="2722" w:type="dxa"/>
                                  <w:shd w:val="clear" w:color="auto" w:fill="404040" w:themeFill="text1" w:themeFillTint="BF"/>
                                  <w:vAlign w:val="center"/>
                                </w:tcPr>
                                <w:p w:rsidR="00EC250E" w:rsidRPr="00F05748" w:rsidRDefault="00EC250E" w:rsidP="00EC250E">
                                  <w:pPr>
                                    <w:tabs>
                                      <w:tab w:val="left" w:pos="10120"/>
                                    </w:tabs>
                                    <w:spacing w:before="60" w:after="60"/>
                                    <w:ind w:right="-98"/>
                                    <w:rPr>
                                      <w:rFonts w:cs="Arial"/>
                                      <w:b/>
                                      <w:color w:val="FFFFFF" w:themeColor="background1"/>
                                      <w:sz w:val="22"/>
                                    </w:rPr>
                                  </w:pPr>
                                  <w:r w:rsidRPr="00F05748">
                                    <w:rPr>
                                      <w:rFonts w:cs="Arial"/>
                                      <w:b/>
                                      <w:color w:val="FFFFFF" w:themeColor="background1"/>
                                      <w:sz w:val="22"/>
                                    </w:rPr>
                                    <w:t>Dates and hours of work</w:t>
                                  </w:r>
                                </w:p>
                              </w:tc>
                              <w:tc>
                                <w:tcPr>
                                  <w:tcW w:w="6775" w:type="dxa"/>
                                  <w:shd w:val="clear" w:color="auto" w:fill="404040" w:themeFill="text1" w:themeFillTint="BF"/>
                                  <w:vAlign w:val="center"/>
                                </w:tcPr>
                                <w:p w:rsidR="00EC250E" w:rsidRPr="00F05748" w:rsidRDefault="00EC250E" w:rsidP="00EC250E">
                                  <w:pPr>
                                    <w:tabs>
                                      <w:tab w:val="left" w:pos="10120"/>
                                    </w:tabs>
                                    <w:spacing w:before="60" w:after="60"/>
                                    <w:ind w:right="8"/>
                                    <w:rPr>
                                      <w:rFonts w:cs="Arial"/>
                                      <w:b/>
                                      <w:color w:val="FFFFFF" w:themeColor="background1"/>
                                      <w:sz w:val="22"/>
                                    </w:rPr>
                                  </w:pPr>
                                  <w:r w:rsidRPr="00F05748">
                                    <w:rPr>
                                      <w:rFonts w:cs="Arial"/>
                                      <w:b/>
                                      <w:color w:val="FFFFFF" w:themeColor="background1"/>
                                      <w:sz w:val="22"/>
                                    </w:rPr>
                                    <w:t>Type of work</w:t>
                                  </w:r>
                                </w:p>
                              </w:tc>
                            </w:tr>
                            <w:tr w:rsidR="00F05748" w:rsidRPr="00646A97" w:rsidTr="00F05748">
                              <w:trPr>
                                <w:trHeight w:val="3122"/>
                              </w:trPr>
                              <w:tc>
                                <w:tcPr>
                                  <w:tcW w:w="1276" w:type="dxa"/>
                                  <w:shd w:val="clear" w:color="auto" w:fill="F2F2F2" w:themeFill="background1" w:themeFillShade="F2"/>
                                </w:tcPr>
                                <w:p w:rsidR="00F05748" w:rsidRPr="00F05748" w:rsidRDefault="00F05748" w:rsidP="00646A97">
                                  <w:pPr>
                                    <w:spacing w:before="60"/>
                                    <w:rPr>
                                      <w:rFonts w:cs="Arial"/>
                                      <w:color w:val="262626" w:themeColor="text1" w:themeTint="D9"/>
                                      <w:sz w:val="22"/>
                                    </w:rPr>
                                  </w:pPr>
                                  <w:r w:rsidRPr="00F05748">
                                    <w:rPr>
                                      <w:rFonts w:cs="Arial"/>
                                      <w:color w:val="262626" w:themeColor="text1" w:themeTint="D9"/>
                                      <w:sz w:val="22"/>
                                    </w:rPr>
                                    <w:t>Victoria Tunnel</w:t>
                                  </w:r>
                                </w:p>
                                <w:p w:rsidR="00F05748" w:rsidRPr="00F05748" w:rsidRDefault="00F05748" w:rsidP="00646A97">
                                  <w:pPr>
                                    <w:spacing w:before="60"/>
                                    <w:rPr>
                                      <w:rFonts w:cs="Arial"/>
                                      <w:color w:val="262626" w:themeColor="text1" w:themeTint="D9"/>
                                      <w:sz w:val="22"/>
                                    </w:rPr>
                                  </w:pPr>
                                  <w:r w:rsidRPr="00F05748">
                                    <w:rPr>
                                      <w:rFonts w:cs="Arial"/>
                                      <w:color w:val="262626" w:themeColor="text1" w:themeTint="D9"/>
                                      <w:sz w:val="22"/>
                                    </w:rPr>
                                    <w:t>Six Chain Tunnel</w:t>
                                  </w:r>
                                </w:p>
                              </w:tc>
                              <w:tc>
                                <w:tcPr>
                                  <w:tcW w:w="2722" w:type="dxa"/>
                                  <w:shd w:val="clear" w:color="auto" w:fill="F2F2F2" w:themeFill="background1" w:themeFillShade="F2"/>
                                </w:tcPr>
                                <w:p w:rsidR="00F05748" w:rsidRPr="00F05748" w:rsidRDefault="00F05748" w:rsidP="00646A97">
                                  <w:pPr>
                                    <w:spacing w:before="60" w:after="12"/>
                                    <w:rPr>
                                      <w:rFonts w:cs="Arial"/>
                                      <w:b/>
                                      <w:color w:val="262626" w:themeColor="text1" w:themeTint="D9"/>
                                      <w:sz w:val="22"/>
                                    </w:rPr>
                                  </w:pPr>
                                  <w:r w:rsidRPr="00F05748">
                                    <w:rPr>
                                      <w:rFonts w:cs="Arial"/>
                                      <w:b/>
                                      <w:color w:val="262626" w:themeColor="text1" w:themeTint="D9"/>
                                      <w:sz w:val="22"/>
                                    </w:rPr>
                                    <w:t>From 6am Saturday 24 until 5pm Monday 26 November</w:t>
                                  </w:r>
                                </w:p>
                                <w:p w:rsidR="00F05748" w:rsidRPr="00F05748" w:rsidRDefault="00F05748" w:rsidP="008069E7">
                                  <w:pPr>
                                    <w:spacing w:before="60" w:after="12"/>
                                    <w:rPr>
                                      <w:rFonts w:cs="Arial"/>
                                      <w:color w:val="262626" w:themeColor="text1" w:themeTint="D9"/>
                                      <w:sz w:val="22"/>
                                    </w:rPr>
                                  </w:pPr>
                                  <w:r w:rsidRPr="00F05748">
                                    <w:rPr>
                                      <w:rFonts w:cs="Arial"/>
                                      <w:color w:val="262626" w:themeColor="text1" w:themeTint="D9"/>
                                      <w:sz w:val="22"/>
                                    </w:rPr>
                                    <w:t xml:space="preserve">(continuous works) </w:t>
                                  </w:r>
                                </w:p>
                              </w:tc>
                              <w:tc>
                                <w:tcPr>
                                  <w:tcW w:w="6775" w:type="dxa"/>
                                </w:tcPr>
                                <w:p w:rsidR="00F05748" w:rsidRPr="00F05748" w:rsidRDefault="00F05748" w:rsidP="003B694F">
                                  <w:pPr>
                                    <w:spacing w:before="60" w:after="12"/>
                                    <w:rPr>
                                      <w:rFonts w:cs="Arial"/>
                                      <w:color w:val="262626" w:themeColor="text1" w:themeTint="D9"/>
                                      <w:sz w:val="22"/>
                                    </w:rPr>
                                  </w:pPr>
                                  <w:r w:rsidRPr="00F05748">
                                    <w:rPr>
                                      <w:rFonts w:cs="Arial"/>
                                      <w:color w:val="262626" w:themeColor="text1" w:themeTint="D9"/>
                                      <w:sz w:val="22"/>
                                    </w:rPr>
                                    <w:t>Removal of existing services and installation of new services including conduits, fibre optic cable and drainage culverts.</w:t>
                                  </w:r>
                                </w:p>
                                <w:p w:rsidR="00F05748" w:rsidRPr="00F05748" w:rsidRDefault="00F05748" w:rsidP="003B694F">
                                  <w:pPr>
                                    <w:spacing w:before="60" w:after="12"/>
                                    <w:rPr>
                                      <w:rFonts w:cs="Arial"/>
                                      <w:color w:val="262626" w:themeColor="text1" w:themeTint="D9"/>
                                      <w:sz w:val="22"/>
                                    </w:rPr>
                                  </w:pPr>
                                  <w:r w:rsidRPr="00F05748">
                                    <w:rPr>
                                      <w:rFonts w:cs="Arial"/>
                                      <w:color w:val="262626" w:themeColor="text1" w:themeTint="D9"/>
                                      <w:sz w:val="22"/>
                                    </w:rPr>
                                    <w:t>This will involve:</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use of construction equipment, including mobile crane and excavator</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generator</w:t>
                                  </w:r>
                                  <w:r w:rsidR="00AC3F25">
                                    <w:rPr>
                                      <w:rFonts w:ascii="Arial" w:hAnsi="Arial" w:cs="Arial"/>
                                      <w:color w:val="262626" w:themeColor="text1" w:themeTint="D9"/>
                                      <w:lang w:val="en-AU"/>
                                    </w:rPr>
                                    <w:t>s</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lighting towers at tunnel entrances</w:t>
                                  </w:r>
                                </w:p>
                                <w:p w:rsidR="00F05748" w:rsidRPr="00F05748" w:rsidRDefault="00F05748" w:rsidP="00267309">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the delivery of materials and machinery</w:t>
                                  </w:r>
                                </w:p>
                                <w:p w:rsidR="00F05748" w:rsidRPr="00F05748" w:rsidRDefault="00F05748" w:rsidP="00267309">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light vehicle and truck movements, including reversing beepers and flashing safety lights</w:t>
                                  </w:r>
                                  <w:r w:rsidR="00A13EE9">
                                    <w:rPr>
                                      <w:rFonts w:ascii="Arial" w:hAnsi="Arial" w:cs="Arial"/>
                                      <w:color w:val="262626" w:themeColor="text1" w:themeTint="D9"/>
                                      <w:lang w:val="en-AU"/>
                                    </w:rPr>
                                    <w:t>.</w:t>
                                  </w:r>
                                </w:p>
                              </w:tc>
                            </w:tr>
                          </w:tbl>
                          <w:p w:rsidR="00C2203B" w:rsidRDefault="00C2203B" w:rsidP="00C2203B">
                            <w:pPr>
                              <w:spacing w:before="120" w:after="120"/>
                              <w:ind w:right="510"/>
                              <w:jc w:val="both"/>
                              <w:rPr>
                                <w:rFonts w:cs="Arial"/>
                                <w:b/>
                                <w:color w:val="262626" w:themeColor="text1" w:themeTint="D9"/>
                                <w:szCs w:val="20"/>
                              </w:rPr>
                            </w:pPr>
                          </w:p>
                          <w:p w:rsidR="00C2203B" w:rsidRPr="00F05748" w:rsidRDefault="00C2203B" w:rsidP="00C2203B">
                            <w:pPr>
                              <w:spacing w:before="120" w:after="120"/>
                              <w:ind w:right="510"/>
                              <w:jc w:val="both"/>
                              <w:rPr>
                                <w:rFonts w:eastAsia="Times New Roman" w:cs="Arial"/>
                                <w:b/>
                                <w:bCs/>
                                <w:color w:val="262626" w:themeColor="text1" w:themeTint="D9"/>
                                <w:sz w:val="22"/>
                                <w:szCs w:val="20"/>
                              </w:rPr>
                            </w:pPr>
                            <w:r w:rsidRPr="00F05748">
                              <w:rPr>
                                <w:rFonts w:cs="Arial"/>
                                <w:b/>
                                <w:color w:val="262626" w:themeColor="text1" w:themeTint="D9"/>
                                <w:sz w:val="22"/>
                                <w:szCs w:val="20"/>
                              </w:rPr>
                              <w:t xml:space="preserve">Vehicles and </w:t>
                            </w:r>
                            <w:r w:rsidR="00A97545" w:rsidRPr="00F05748">
                              <w:rPr>
                                <w:rFonts w:cs="Arial"/>
                                <w:b/>
                                <w:color w:val="262626" w:themeColor="text1" w:themeTint="D9"/>
                                <w:sz w:val="22"/>
                                <w:szCs w:val="20"/>
                              </w:rPr>
                              <w:t xml:space="preserve">machines will access </w:t>
                            </w:r>
                            <w:r w:rsidR="00FF041C" w:rsidRPr="00F05748">
                              <w:rPr>
                                <w:rFonts w:cs="Arial"/>
                                <w:b/>
                                <w:color w:val="262626" w:themeColor="text1" w:themeTint="D9"/>
                                <w:sz w:val="22"/>
                                <w:szCs w:val="20"/>
                              </w:rPr>
                              <w:t>Victoria Tunnel via Ryan Road, Laidley.  Access to Six Chain Tunnel will be via Stokes Road, Grandchester.</w:t>
                            </w:r>
                          </w:p>
                          <w:p w:rsidR="00C2203B" w:rsidRPr="00F05748" w:rsidRDefault="00C2203B" w:rsidP="00C2203B">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Queensland Rail is aware noise and lighting from such operations can cause temporary inconvenience to our valued neighbours. Every effort will be made to carry out these works with minimal disruption.</w:t>
                            </w:r>
                          </w:p>
                          <w:p w:rsidR="00C2203B" w:rsidRPr="00F05748" w:rsidRDefault="00C2203B" w:rsidP="00C2203B">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We thank you for your patience as we work to improve our network.</w:t>
                            </w:r>
                          </w:p>
                          <w:p w:rsidR="00C2203B" w:rsidRPr="00F05748" w:rsidRDefault="00C2203B" w:rsidP="00F05748">
                            <w:pPr>
                              <w:spacing w:before="120" w:after="120"/>
                              <w:ind w:right="42"/>
                              <w:rPr>
                                <w:rFonts w:cs="Arial"/>
                                <w:color w:val="262626" w:themeColor="text1" w:themeTint="D9"/>
                                <w:sz w:val="22"/>
                                <w:szCs w:val="20"/>
                              </w:rPr>
                            </w:pPr>
                            <w:r w:rsidRPr="00F05748">
                              <w:rPr>
                                <w:rFonts w:cs="Arial"/>
                                <w:color w:val="262626" w:themeColor="text1" w:themeTint="D9"/>
                                <w:sz w:val="22"/>
                                <w:szCs w:val="20"/>
                              </w:rPr>
                              <w:t xml:space="preserve">For more information, please call </w:t>
                            </w:r>
                            <w:r w:rsidRPr="00F05748">
                              <w:rPr>
                                <w:rFonts w:cs="Arial"/>
                                <w:b/>
                                <w:color w:val="262626" w:themeColor="text1" w:themeTint="D9"/>
                                <w:sz w:val="22"/>
                                <w:szCs w:val="20"/>
                              </w:rPr>
                              <w:t>13 16 17</w:t>
                            </w:r>
                            <w:r w:rsidRPr="00F05748">
                              <w:rPr>
                                <w:rFonts w:cs="Arial"/>
                                <w:color w:val="262626" w:themeColor="text1" w:themeTint="D9"/>
                                <w:sz w:val="22"/>
                                <w:szCs w:val="20"/>
                              </w:rPr>
                              <w:t xml:space="preserve"> (during business hours) or email </w:t>
                            </w:r>
                            <w:r w:rsidRPr="00F05748">
                              <w:rPr>
                                <w:rFonts w:cs="Arial"/>
                                <w:b/>
                                <w:color w:val="262626" w:themeColor="text1" w:themeTint="D9"/>
                                <w:sz w:val="22"/>
                                <w:szCs w:val="20"/>
                              </w:rPr>
                              <w:t>communityengagement@qr.com.au</w:t>
                            </w:r>
                            <w:r w:rsidRPr="00F05748">
                              <w:rPr>
                                <w:rFonts w:cs="Arial"/>
                                <w:color w:val="262626" w:themeColor="text1" w:themeTint="D9"/>
                                <w:sz w:val="22"/>
                                <w:szCs w:val="20"/>
                              </w:rPr>
                              <w:t xml:space="preserve"> </w:t>
                            </w:r>
                            <w:bookmarkStart w:id="0" w:name="_GoBack"/>
                            <w:bookmarkEnd w:id="0"/>
                          </w:p>
                          <w:p w:rsidR="00E57356" w:rsidRPr="000537AF" w:rsidRDefault="00E57356" w:rsidP="00C2203B">
                            <w:pPr>
                              <w:rPr>
                                <w:rFonts w:ascii="FS Albert Pro" w:hAnsi="FS Albert Pro"/>
                                <w:b/>
                                <w:color w:val="50505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C00EB" id="_x0000_t202" coordsize="21600,21600" o:spt="202" path="m,l,21600r21600,l21600,xe">
                <v:stroke joinstyle="miter"/>
                <v:path gradientshapeok="t" o:connecttype="rect"/>
              </v:shapetype>
              <v:shape id="Text Box 1" o:spid="_x0000_s1026" type="#_x0000_t202" style="position:absolute;margin-left:-49.4pt;margin-top:2.3pt;width:555.75pt;height:69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BfQIAAGMFAAAOAAAAZHJzL2Uyb0RvYy54bWysVEtv2zAMvg/YfxB0X+1kSZsZcYqsRYcB&#10;RVssGXpWZCkxJomapMTOfv0o2Xkg26XDLjZFfvzEp6a3rVZkJ5yvwZR0cJVTIgyHqjbrkn5fPnyY&#10;UOIDMxVTYERJ98LT29n7d9PGFmIIG1CVcARJjC8aW9JNCLbIMs83QjN/BVYYNEpwmgU8unVWOdYg&#10;u1bZMM+vswZcZR1w4T1q7zsjnSV+KQUPz1J6EYgqKcYW0tel7yp+s9mUFWvH7KbmfRjsH6LQrDZ4&#10;6ZHqngVGtq7+g0rX3IEHGa446AykrLlIOWA2g/wim8WGWZFyweJ4eyyT/3+0/Gn34khdYe8oMUxj&#10;i5aiDeQztGQQq9NYXyBoYREWWlRHZK/3qIxJt9Lp+Md0CNqxzvtjbSMZR+VNPp7kwzElHG2TyXBw&#10;PRhHnuzkbp0PXwRoEoWSOmxeqinbPfrQQQ+QeJuBh1op1LNCGdKU9PrjOE8ORwuSKxMBIo1CTxNT&#10;6kJPUtgr0ZF8ExJLkTKIijSE4k45smM4PoxzYUJKPvEiOqIkBvEWxx5/iuotzl0eh5vBhKOzrg24&#10;lP1F2NWPQ8iyw2PNz/KOYmhXbd/SFVR77LSDblO85Q81duOR+fDCHK4GNhfXPTzjRyrAqkMvUbIB&#10;9+tv+ojHiUUrJQ2uWkn9zy1zghL11eAsfxqMRnE302E0vhniwZ1bVucWs9V3gO3AecXokhjxQR1E&#10;6UC/4qswj7eiiRmOd5c0HMS70D0A+KpwMZ8nEG6jZeHRLCyP1LE7cdaW7Stzth/IgLP8BIelZMXF&#10;XHbY6Glgvg0g6zS0scBdVfvC4yanse9fnfhUnJ8T6vQ2zn4DAAD//wMAUEsDBBQABgAIAAAAIQBR&#10;W0zu4wAAAAsBAAAPAAAAZHJzL2Rvd25yZXYueG1sTI9BT8JAEIXvJv6HzZh4gy1FsdRuCWlCTIwc&#10;QC7ept2hbezO1u4C1V/vctLbvLyX977JVqPpxJkG11pWMJtGIIgrq1uuFRzeN5MEhPPIGjvLpOCb&#10;HKzy25sMU20vvKPz3tcilLBLUUHjfZ9K6aqGDLqp7YmDd7SDQR/kUEs94CWUm07GUbSQBlsOCw32&#10;VDRUfe5PRsFrsdniroxN8tMVL2/Hdf91+HhU6v5uXD+D8DT6vzBc8QM65IGptCfWTnQKJsskoHsF&#10;DwsQVz+axU8gynDNl/MEZJ7J/z/kvwAAAP//AwBQSwECLQAUAAYACAAAACEAtoM4kv4AAADhAQAA&#10;EwAAAAAAAAAAAAAAAAAAAAAAW0NvbnRlbnRfVHlwZXNdLnhtbFBLAQItABQABgAIAAAAIQA4/SH/&#10;1gAAAJQBAAALAAAAAAAAAAAAAAAAAC8BAABfcmVscy8ucmVsc1BLAQItABQABgAIAAAAIQBsj1+B&#10;fQIAAGMFAAAOAAAAAAAAAAAAAAAAAC4CAABkcnMvZTJvRG9jLnhtbFBLAQItABQABgAIAAAAIQBR&#10;W0zu4wAAAAsBAAAPAAAAAAAAAAAAAAAAANcEAABkcnMvZG93bnJldi54bWxQSwUGAAAAAAQABADz&#10;AAAA5wUAAAAA&#10;" filled="f" stroked="f" strokeweight=".5pt">
                <v:textbox>
                  <w:txbxContent>
                    <w:p w:rsidR="00FD585E" w:rsidRPr="006F68AA" w:rsidRDefault="00EC250E" w:rsidP="00FD585E">
                      <w:pPr>
                        <w:rPr>
                          <w:rFonts w:cs="Arial"/>
                          <w:b/>
                          <w:color w:val="505050"/>
                          <w:sz w:val="64"/>
                          <w:szCs w:val="64"/>
                        </w:rPr>
                      </w:pPr>
                      <w:r w:rsidRPr="006F68AA">
                        <w:rPr>
                          <w:rFonts w:cs="Arial"/>
                          <w:b/>
                          <w:color w:val="505050"/>
                          <w:sz w:val="64"/>
                          <w:szCs w:val="64"/>
                        </w:rPr>
                        <w:t>Toowoomba Range Clearance Upgrade</w:t>
                      </w:r>
                    </w:p>
                    <w:p w:rsidR="00FD585E" w:rsidRPr="006F68AA" w:rsidRDefault="009F406A" w:rsidP="00053CC6">
                      <w:pPr>
                        <w:spacing w:after="240"/>
                        <w:rPr>
                          <w:rFonts w:cs="Arial"/>
                          <w:b/>
                          <w:color w:val="505050"/>
                          <w:sz w:val="48"/>
                          <w:szCs w:val="48"/>
                        </w:rPr>
                      </w:pPr>
                      <w:r w:rsidRPr="006F68AA">
                        <w:rPr>
                          <w:rFonts w:cs="Arial"/>
                          <w:b/>
                          <w:color w:val="505050"/>
                          <w:sz w:val="48"/>
                          <w:szCs w:val="48"/>
                        </w:rPr>
                        <w:t xml:space="preserve">Works notification </w:t>
                      </w:r>
                      <w:r w:rsidR="00EC250E" w:rsidRPr="006F68AA">
                        <w:rPr>
                          <w:rFonts w:cs="Arial"/>
                          <w:b/>
                          <w:color w:val="505050"/>
                          <w:sz w:val="48"/>
                          <w:szCs w:val="48"/>
                        </w:rPr>
                        <w:t xml:space="preserve">– </w:t>
                      </w:r>
                      <w:r w:rsidR="00931879">
                        <w:rPr>
                          <w:rFonts w:cs="Arial"/>
                          <w:b/>
                          <w:color w:val="505050"/>
                          <w:sz w:val="48"/>
                          <w:szCs w:val="48"/>
                        </w:rPr>
                        <w:t>November</w:t>
                      </w:r>
                      <w:r w:rsidR="00EC250E" w:rsidRPr="006F68AA">
                        <w:rPr>
                          <w:rFonts w:cs="Arial"/>
                          <w:b/>
                          <w:color w:val="505050"/>
                          <w:sz w:val="48"/>
                          <w:szCs w:val="48"/>
                        </w:rPr>
                        <w:t xml:space="preserve"> 2018</w:t>
                      </w:r>
                    </w:p>
                    <w:p w:rsidR="00EC250E" w:rsidRPr="00F05748" w:rsidRDefault="00EC250E" w:rsidP="00B024BD">
                      <w:pPr>
                        <w:spacing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Queensland Rail is </w:t>
                      </w:r>
                      <w:r w:rsidR="00550665" w:rsidRPr="00F05748">
                        <w:rPr>
                          <w:rFonts w:cs="Arial"/>
                          <w:color w:val="262626" w:themeColor="text1" w:themeTint="D9"/>
                          <w:sz w:val="22"/>
                          <w:szCs w:val="20"/>
                        </w:rPr>
                        <w:t>continuing</w:t>
                      </w:r>
                      <w:r w:rsidRPr="00F05748">
                        <w:rPr>
                          <w:rFonts w:cs="Arial"/>
                          <w:color w:val="262626" w:themeColor="text1" w:themeTint="D9"/>
                          <w:sz w:val="22"/>
                          <w:szCs w:val="20"/>
                        </w:rPr>
                        <w:t xml:space="preserve"> work</w:t>
                      </w:r>
                      <w:r w:rsidR="00550665" w:rsidRPr="00F05748">
                        <w:rPr>
                          <w:rFonts w:cs="Arial"/>
                          <w:color w:val="262626" w:themeColor="text1" w:themeTint="D9"/>
                          <w:sz w:val="22"/>
                          <w:szCs w:val="20"/>
                        </w:rPr>
                        <w:t xml:space="preserve"> on</w:t>
                      </w:r>
                      <w:r w:rsidRPr="00F05748">
                        <w:rPr>
                          <w:rFonts w:cs="Arial"/>
                          <w:color w:val="262626" w:themeColor="text1" w:themeTint="D9"/>
                          <w:sz w:val="22"/>
                          <w:szCs w:val="20"/>
                        </w:rPr>
                        <w:t xml:space="preserve"> the Toowoomba Range Clearance Upgrade </w:t>
                      </w:r>
                      <w:r w:rsidR="00646A97" w:rsidRPr="00F05748">
                        <w:rPr>
                          <w:rFonts w:cs="Arial"/>
                          <w:color w:val="262626" w:themeColor="text1" w:themeTint="D9"/>
                          <w:sz w:val="22"/>
                          <w:szCs w:val="20"/>
                        </w:rPr>
                        <w:t>p</w:t>
                      </w:r>
                      <w:r w:rsidRPr="00F05748">
                        <w:rPr>
                          <w:rFonts w:cs="Arial"/>
                          <w:color w:val="262626" w:themeColor="text1" w:themeTint="D9"/>
                          <w:sz w:val="22"/>
                          <w:szCs w:val="20"/>
                        </w:rPr>
                        <w:t xml:space="preserve">roject. This project </w:t>
                      </w:r>
                      <w:r w:rsidR="008069E7" w:rsidRPr="00F05748">
                        <w:rPr>
                          <w:rFonts w:cs="Arial"/>
                          <w:color w:val="262626" w:themeColor="text1" w:themeTint="D9"/>
                          <w:sz w:val="22"/>
                          <w:szCs w:val="20"/>
                        </w:rPr>
                        <w:t>involves</w:t>
                      </w:r>
                      <w:r w:rsidRPr="00F05748">
                        <w:rPr>
                          <w:rFonts w:cs="Arial"/>
                          <w:color w:val="262626" w:themeColor="text1" w:themeTint="D9"/>
                          <w:sz w:val="22"/>
                          <w:szCs w:val="20"/>
                        </w:rPr>
                        <w:t xml:space="preserve"> </w:t>
                      </w:r>
                      <w:r w:rsidR="005C5030" w:rsidRPr="00F05748">
                        <w:rPr>
                          <w:rFonts w:cs="Arial"/>
                          <w:color w:val="262626" w:themeColor="text1" w:themeTint="D9"/>
                          <w:sz w:val="22"/>
                          <w:szCs w:val="20"/>
                        </w:rPr>
                        <w:t>increas</w:t>
                      </w:r>
                      <w:r w:rsidR="008069E7" w:rsidRPr="00F05748">
                        <w:rPr>
                          <w:rFonts w:cs="Arial"/>
                          <w:color w:val="262626" w:themeColor="text1" w:themeTint="D9"/>
                          <w:sz w:val="22"/>
                          <w:szCs w:val="20"/>
                        </w:rPr>
                        <w:t>ing</w:t>
                      </w:r>
                      <w:r w:rsidR="005C5030" w:rsidRPr="00F05748">
                        <w:rPr>
                          <w:rFonts w:cs="Arial"/>
                          <w:color w:val="262626" w:themeColor="text1" w:themeTint="D9"/>
                          <w:sz w:val="22"/>
                          <w:szCs w:val="20"/>
                        </w:rPr>
                        <w:t xml:space="preserve"> the </w:t>
                      </w:r>
                      <w:r w:rsidR="00851142">
                        <w:rPr>
                          <w:rFonts w:cs="Arial"/>
                          <w:color w:val="262626" w:themeColor="text1" w:themeTint="D9"/>
                          <w:sz w:val="22"/>
                          <w:szCs w:val="20"/>
                        </w:rPr>
                        <w:t>clearance</w:t>
                      </w:r>
                      <w:r w:rsidR="005C5030" w:rsidRPr="00F05748">
                        <w:rPr>
                          <w:rFonts w:cs="Arial"/>
                          <w:color w:val="262626" w:themeColor="text1" w:themeTint="D9"/>
                          <w:sz w:val="22"/>
                          <w:szCs w:val="20"/>
                        </w:rPr>
                        <w:t xml:space="preserve"> of 11</w:t>
                      </w:r>
                      <w:r w:rsidRPr="00F05748">
                        <w:rPr>
                          <w:rFonts w:cs="Arial"/>
                          <w:color w:val="262626" w:themeColor="text1" w:themeTint="D9"/>
                          <w:sz w:val="22"/>
                          <w:szCs w:val="20"/>
                        </w:rPr>
                        <w:t xml:space="preserve"> heritage listed tunnels</w:t>
                      </w:r>
                      <w:r w:rsidR="00AC3F25">
                        <w:rPr>
                          <w:rFonts w:cs="Arial"/>
                          <w:color w:val="262626" w:themeColor="text1" w:themeTint="D9"/>
                          <w:sz w:val="22"/>
                          <w:szCs w:val="20"/>
                        </w:rPr>
                        <w:t xml:space="preserve"> by lowering the tunnel floors and approaches</w:t>
                      </w:r>
                      <w:r w:rsidRPr="00F05748">
                        <w:rPr>
                          <w:rFonts w:cs="Arial"/>
                          <w:color w:val="262626" w:themeColor="text1" w:themeTint="D9"/>
                          <w:sz w:val="22"/>
                          <w:szCs w:val="20"/>
                        </w:rPr>
                        <w:t xml:space="preserve"> between Toowoomba and Brisbane </w:t>
                      </w:r>
                      <w:r w:rsidR="005C5030" w:rsidRPr="00F05748">
                        <w:rPr>
                          <w:rFonts w:cs="Arial"/>
                          <w:color w:val="262626" w:themeColor="text1" w:themeTint="D9"/>
                          <w:sz w:val="22"/>
                          <w:szCs w:val="20"/>
                        </w:rPr>
                        <w:t xml:space="preserve">to </w:t>
                      </w:r>
                      <w:r w:rsidR="008069E7" w:rsidRPr="00F05748">
                        <w:rPr>
                          <w:rFonts w:cs="Arial"/>
                          <w:color w:val="262626" w:themeColor="text1" w:themeTint="D9"/>
                          <w:sz w:val="22"/>
                          <w:szCs w:val="20"/>
                        </w:rPr>
                        <w:t xml:space="preserve">ensure more exporters can use rail services. The project will </w:t>
                      </w:r>
                      <w:r w:rsidR="005C5030" w:rsidRPr="00F05748">
                        <w:rPr>
                          <w:rFonts w:cs="Arial"/>
                          <w:color w:val="262626" w:themeColor="text1" w:themeTint="D9"/>
                          <w:sz w:val="22"/>
                          <w:szCs w:val="20"/>
                        </w:rPr>
                        <w:t>help support the growth and prosperity of Queensland’s agricultural sector</w:t>
                      </w:r>
                      <w:r w:rsidRPr="00F05748">
                        <w:rPr>
                          <w:rFonts w:cs="Arial"/>
                          <w:color w:val="262626" w:themeColor="text1" w:themeTint="D9"/>
                          <w:sz w:val="22"/>
                          <w:szCs w:val="20"/>
                        </w:rPr>
                        <w:t>.</w:t>
                      </w:r>
                    </w:p>
                    <w:p w:rsidR="00EC250E" w:rsidRPr="00F05748" w:rsidRDefault="00EC250E" w:rsidP="00B024BD">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For </w:t>
                      </w:r>
                      <w:r w:rsidR="00646A97" w:rsidRPr="00F05748">
                        <w:rPr>
                          <w:rFonts w:cs="Arial"/>
                          <w:color w:val="262626" w:themeColor="text1" w:themeTint="D9"/>
                          <w:sz w:val="22"/>
                          <w:szCs w:val="20"/>
                        </w:rPr>
                        <w:t xml:space="preserve">the </w:t>
                      </w:r>
                      <w:r w:rsidRPr="00F05748">
                        <w:rPr>
                          <w:rFonts w:cs="Arial"/>
                          <w:color w:val="262626" w:themeColor="text1" w:themeTint="D9"/>
                          <w:sz w:val="22"/>
                          <w:szCs w:val="20"/>
                        </w:rPr>
                        <w:t xml:space="preserve">safety of our workers and to minimise the impacts to freight and </w:t>
                      </w:r>
                      <w:r w:rsidR="005C5030" w:rsidRPr="00F05748">
                        <w:rPr>
                          <w:rFonts w:cs="Arial"/>
                          <w:color w:val="262626" w:themeColor="text1" w:themeTint="D9"/>
                          <w:sz w:val="22"/>
                          <w:szCs w:val="20"/>
                        </w:rPr>
                        <w:t>passenger</w:t>
                      </w:r>
                      <w:r w:rsidRPr="00F05748">
                        <w:rPr>
                          <w:rFonts w:cs="Arial"/>
                          <w:color w:val="262626" w:themeColor="text1" w:themeTint="D9"/>
                          <w:sz w:val="22"/>
                          <w:szCs w:val="20"/>
                        </w:rPr>
                        <w:t xml:space="preserve"> services, the majority of works will be </w:t>
                      </w:r>
                      <w:r w:rsidR="005C5030" w:rsidRPr="00F05748">
                        <w:rPr>
                          <w:rFonts w:cs="Arial"/>
                          <w:color w:val="262626" w:themeColor="text1" w:themeTint="D9"/>
                          <w:sz w:val="22"/>
                          <w:szCs w:val="20"/>
                        </w:rPr>
                        <w:t>carried out</w:t>
                      </w:r>
                      <w:r w:rsidRPr="00F05748">
                        <w:rPr>
                          <w:rFonts w:cs="Arial"/>
                          <w:color w:val="262626" w:themeColor="text1" w:themeTint="D9"/>
                          <w:sz w:val="22"/>
                          <w:szCs w:val="20"/>
                        </w:rPr>
                        <w:t xml:space="preserve"> during scheduled track closures.</w:t>
                      </w:r>
                    </w:p>
                    <w:p w:rsidR="006F68AA" w:rsidRPr="00F05748" w:rsidRDefault="00EC250E" w:rsidP="00B024BD">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 xml:space="preserve">In </w:t>
                      </w:r>
                      <w:r w:rsidR="00931879" w:rsidRPr="00F05748">
                        <w:rPr>
                          <w:rFonts w:cs="Arial"/>
                          <w:color w:val="262626" w:themeColor="text1" w:themeTint="D9"/>
                          <w:sz w:val="22"/>
                          <w:szCs w:val="20"/>
                        </w:rPr>
                        <w:t>late November</w:t>
                      </w:r>
                      <w:r w:rsidRPr="00F05748">
                        <w:rPr>
                          <w:rFonts w:cs="Arial"/>
                          <w:color w:val="262626" w:themeColor="text1" w:themeTint="D9"/>
                          <w:sz w:val="22"/>
                          <w:szCs w:val="20"/>
                        </w:rPr>
                        <w:t>, works will occur</w:t>
                      </w:r>
                      <w:r w:rsidR="006F68AA" w:rsidRPr="00F05748">
                        <w:rPr>
                          <w:rFonts w:cs="Arial"/>
                          <w:color w:val="262626" w:themeColor="text1" w:themeTint="D9"/>
                          <w:sz w:val="22"/>
                          <w:szCs w:val="20"/>
                        </w:rPr>
                        <w:t xml:space="preserve"> </w:t>
                      </w:r>
                      <w:r w:rsidR="001B18C2" w:rsidRPr="00F05748">
                        <w:rPr>
                          <w:rFonts w:cs="Arial"/>
                          <w:color w:val="262626" w:themeColor="text1" w:themeTint="D9"/>
                          <w:sz w:val="22"/>
                          <w:szCs w:val="20"/>
                        </w:rPr>
                        <w:t xml:space="preserve">at </w:t>
                      </w:r>
                      <w:r w:rsidR="00C2203B" w:rsidRPr="00F05748">
                        <w:rPr>
                          <w:rFonts w:cs="Arial"/>
                          <w:color w:val="262626" w:themeColor="text1" w:themeTint="D9"/>
                          <w:sz w:val="22"/>
                          <w:szCs w:val="20"/>
                        </w:rPr>
                        <w:t>Victoria Tunnel near Laidley and Six Chain Tunnel near Grandchester</w:t>
                      </w:r>
                      <w:r w:rsidRPr="00F05748">
                        <w:rPr>
                          <w:rFonts w:cs="Arial"/>
                          <w:color w:val="262626" w:themeColor="text1" w:themeTint="D9"/>
                          <w:sz w:val="22"/>
                          <w:szCs w:val="20"/>
                        </w:rPr>
                        <w:t>. Please see the map overleaf for more information.</w:t>
                      </w:r>
                    </w:p>
                    <w:p w:rsidR="006F68AA" w:rsidRPr="00F05748" w:rsidRDefault="006F68AA" w:rsidP="00F05748">
                      <w:pPr>
                        <w:spacing w:before="120" w:after="240"/>
                        <w:ind w:right="510"/>
                        <w:jc w:val="both"/>
                        <w:rPr>
                          <w:rFonts w:cs="Arial"/>
                          <w:color w:val="262626" w:themeColor="text1" w:themeTint="D9"/>
                          <w:sz w:val="22"/>
                          <w:szCs w:val="20"/>
                        </w:rPr>
                      </w:pPr>
                      <w:r w:rsidRPr="00F05748">
                        <w:rPr>
                          <w:rFonts w:cs="Arial"/>
                          <w:color w:val="262626" w:themeColor="text1" w:themeTint="D9"/>
                          <w:sz w:val="22"/>
                          <w:szCs w:val="20"/>
                        </w:rPr>
                        <w:t xml:space="preserve">Site mobilisation will commence from </w:t>
                      </w:r>
                      <w:r w:rsidR="00931879" w:rsidRPr="00F05748">
                        <w:rPr>
                          <w:rFonts w:cs="Arial"/>
                          <w:color w:val="262626" w:themeColor="text1" w:themeTint="D9"/>
                          <w:sz w:val="22"/>
                          <w:szCs w:val="20"/>
                        </w:rPr>
                        <w:t>6a</w:t>
                      </w:r>
                      <w:r w:rsidRPr="00F05748">
                        <w:rPr>
                          <w:rFonts w:cs="Arial"/>
                          <w:color w:val="262626" w:themeColor="text1" w:themeTint="D9"/>
                          <w:sz w:val="22"/>
                          <w:szCs w:val="20"/>
                        </w:rPr>
                        <w:t xml:space="preserve">m, </w:t>
                      </w:r>
                      <w:r w:rsidR="00F05748" w:rsidRPr="00F05748">
                        <w:rPr>
                          <w:rFonts w:cs="Arial"/>
                          <w:color w:val="262626" w:themeColor="text1" w:themeTint="D9"/>
                          <w:sz w:val="22"/>
                          <w:szCs w:val="20"/>
                        </w:rPr>
                        <w:t>Satur</w:t>
                      </w:r>
                      <w:r w:rsidRPr="00F05748">
                        <w:rPr>
                          <w:rFonts w:cs="Arial"/>
                          <w:color w:val="262626" w:themeColor="text1" w:themeTint="D9"/>
                          <w:sz w:val="22"/>
                          <w:szCs w:val="20"/>
                        </w:rPr>
                        <w:t xml:space="preserve">day </w:t>
                      </w:r>
                      <w:r w:rsidR="00931879" w:rsidRPr="00F05748">
                        <w:rPr>
                          <w:rFonts w:cs="Arial"/>
                          <w:color w:val="262626" w:themeColor="text1" w:themeTint="D9"/>
                          <w:sz w:val="22"/>
                          <w:szCs w:val="20"/>
                        </w:rPr>
                        <w:t>24 November</w:t>
                      </w:r>
                      <w:r w:rsidRPr="00F05748">
                        <w:rPr>
                          <w:rFonts w:cs="Arial"/>
                          <w:color w:val="262626" w:themeColor="text1" w:themeTint="D9"/>
                          <w:sz w:val="22"/>
                          <w:szCs w:val="20"/>
                        </w:rPr>
                        <w:t xml:space="preserve"> and </w:t>
                      </w:r>
                      <w:r w:rsidR="00B024BD" w:rsidRPr="00F05748">
                        <w:rPr>
                          <w:rFonts w:cs="Arial"/>
                          <w:color w:val="262626" w:themeColor="text1" w:themeTint="D9"/>
                          <w:sz w:val="22"/>
                          <w:szCs w:val="20"/>
                        </w:rPr>
                        <w:t xml:space="preserve">works will </w:t>
                      </w:r>
                      <w:r w:rsidRPr="00F05748">
                        <w:rPr>
                          <w:rFonts w:cs="Arial"/>
                          <w:color w:val="262626" w:themeColor="text1" w:themeTint="D9"/>
                          <w:sz w:val="22"/>
                          <w:szCs w:val="20"/>
                        </w:rPr>
                        <w:t xml:space="preserve">be completed by 6pm, </w:t>
                      </w:r>
                      <w:r w:rsidR="00931879" w:rsidRPr="00F05748">
                        <w:rPr>
                          <w:rFonts w:cs="Arial"/>
                          <w:color w:val="262626" w:themeColor="text1" w:themeTint="D9"/>
                          <w:sz w:val="22"/>
                          <w:szCs w:val="20"/>
                        </w:rPr>
                        <w:t>Monday 26 November</w:t>
                      </w:r>
                      <w:r w:rsidRPr="00F05748">
                        <w:rPr>
                          <w:rFonts w:cs="Arial"/>
                          <w:color w:val="262626" w:themeColor="text1" w:themeTint="D9"/>
                          <w:sz w:val="22"/>
                          <w:szCs w:val="20"/>
                        </w:rPr>
                        <w:t>. Works will occ</w:t>
                      </w:r>
                      <w:r w:rsidR="00427D85" w:rsidRPr="00F05748">
                        <w:rPr>
                          <w:rFonts w:cs="Arial"/>
                          <w:color w:val="262626" w:themeColor="text1" w:themeTint="D9"/>
                          <w:sz w:val="22"/>
                          <w:szCs w:val="20"/>
                        </w:rPr>
                        <w:t>ur on a 24</w:t>
                      </w:r>
                      <w:r w:rsidR="00532377">
                        <w:rPr>
                          <w:rFonts w:cs="Arial"/>
                          <w:color w:val="262626" w:themeColor="text1" w:themeTint="D9"/>
                          <w:sz w:val="22"/>
                          <w:szCs w:val="20"/>
                        </w:rPr>
                        <w:t>-</w:t>
                      </w:r>
                      <w:r w:rsidR="00427D85" w:rsidRPr="00F05748">
                        <w:rPr>
                          <w:rFonts w:cs="Arial"/>
                          <w:color w:val="262626" w:themeColor="text1" w:themeTint="D9"/>
                          <w:sz w:val="22"/>
                          <w:szCs w:val="20"/>
                        </w:rPr>
                        <w:t>hour basis during this</w:t>
                      </w:r>
                      <w:r w:rsidRPr="00F05748">
                        <w:rPr>
                          <w:rFonts w:cs="Arial"/>
                          <w:color w:val="262626" w:themeColor="text1" w:themeTint="D9"/>
                          <w:sz w:val="22"/>
                          <w:szCs w:val="20"/>
                        </w:rPr>
                        <w:t xml:space="preserve"> time</w:t>
                      </w:r>
                      <w:r w:rsidR="00427D85" w:rsidRPr="00F05748">
                        <w:rPr>
                          <w:rFonts w:cs="Arial"/>
                          <w:color w:val="262626" w:themeColor="text1" w:themeTint="D9"/>
                          <w:sz w:val="22"/>
                          <w:szCs w:val="20"/>
                        </w:rPr>
                        <w:t>, due to the scheduled track closure, to reduce the impact to freight and passenger services.</w:t>
                      </w:r>
                    </w:p>
                    <w:p w:rsidR="00EC250E" w:rsidRPr="006F68AA" w:rsidRDefault="00EC250E" w:rsidP="00EC250E">
                      <w:pPr>
                        <w:spacing w:before="120" w:after="120"/>
                        <w:ind w:right="510"/>
                        <w:rPr>
                          <w:rFonts w:cs="Arial"/>
                          <w:color w:val="262626" w:themeColor="text1" w:themeTint="D9"/>
                          <w:sz w:val="24"/>
                          <w:szCs w:val="24"/>
                        </w:rPr>
                      </w:pPr>
                      <w:r w:rsidRPr="006F68AA">
                        <w:rPr>
                          <w:rFonts w:eastAsia="Times New Roman" w:cs="Arial"/>
                          <w:b/>
                          <w:bCs/>
                          <w:color w:val="262626" w:themeColor="text1" w:themeTint="D9"/>
                          <w:sz w:val="24"/>
                          <w:szCs w:val="24"/>
                        </w:rPr>
                        <w:t xml:space="preserve">Overview of work </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722"/>
                        <w:gridCol w:w="6775"/>
                      </w:tblGrid>
                      <w:tr w:rsidR="00EC250E" w:rsidRPr="003B694F" w:rsidTr="003B694F">
                        <w:trPr>
                          <w:trHeight w:val="288"/>
                        </w:trPr>
                        <w:tc>
                          <w:tcPr>
                            <w:tcW w:w="1276" w:type="dxa"/>
                            <w:shd w:val="clear" w:color="auto" w:fill="404040" w:themeFill="text1" w:themeFillTint="BF"/>
                            <w:vAlign w:val="center"/>
                          </w:tcPr>
                          <w:p w:rsidR="00EC250E" w:rsidRPr="00F05748" w:rsidRDefault="00EC250E" w:rsidP="00053CC6">
                            <w:pPr>
                              <w:tabs>
                                <w:tab w:val="left" w:pos="1430"/>
                                <w:tab w:val="left" w:pos="10120"/>
                              </w:tabs>
                              <w:spacing w:before="60" w:after="60"/>
                              <w:ind w:right="33"/>
                              <w:rPr>
                                <w:rFonts w:cs="Arial"/>
                                <w:b/>
                                <w:color w:val="FFFFFF" w:themeColor="background1"/>
                                <w:sz w:val="22"/>
                              </w:rPr>
                            </w:pPr>
                            <w:r w:rsidRPr="00F05748">
                              <w:rPr>
                                <w:rFonts w:cs="Arial"/>
                                <w:b/>
                                <w:color w:val="FFFFFF" w:themeColor="background1"/>
                                <w:sz w:val="22"/>
                              </w:rPr>
                              <w:t>Location</w:t>
                            </w:r>
                          </w:p>
                        </w:tc>
                        <w:tc>
                          <w:tcPr>
                            <w:tcW w:w="2722" w:type="dxa"/>
                            <w:shd w:val="clear" w:color="auto" w:fill="404040" w:themeFill="text1" w:themeFillTint="BF"/>
                            <w:vAlign w:val="center"/>
                          </w:tcPr>
                          <w:p w:rsidR="00EC250E" w:rsidRPr="00F05748" w:rsidRDefault="00EC250E" w:rsidP="00EC250E">
                            <w:pPr>
                              <w:tabs>
                                <w:tab w:val="left" w:pos="10120"/>
                              </w:tabs>
                              <w:spacing w:before="60" w:after="60"/>
                              <w:ind w:right="-98"/>
                              <w:rPr>
                                <w:rFonts w:cs="Arial"/>
                                <w:b/>
                                <w:color w:val="FFFFFF" w:themeColor="background1"/>
                                <w:sz w:val="22"/>
                              </w:rPr>
                            </w:pPr>
                            <w:r w:rsidRPr="00F05748">
                              <w:rPr>
                                <w:rFonts w:cs="Arial"/>
                                <w:b/>
                                <w:color w:val="FFFFFF" w:themeColor="background1"/>
                                <w:sz w:val="22"/>
                              </w:rPr>
                              <w:t>Dates and hours of work</w:t>
                            </w:r>
                          </w:p>
                        </w:tc>
                        <w:tc>
                          <w:tcPr>
                            <w:tcW w:w="6775" w:type="dxa"/>
                            <w:shd w:val="clear" w:color="auto" w:fill="404040" w:themeFill="text1" w:themeFillTint="BF"/>
                            <w:vAlign w:val="center"/>
                          </w:tcPr>
                          <w:p w:rsidR="00EC250E" w:rsidRPr="00F05748" w:rsidRDefault="00EC250E" w:rsidP="00EC250E">
                            <w:pPr>
                              <w:tabs>
                                <w:tab w:val="left" w:pos="10120"/>
                              </w:tabs>
                              <w:spacing w:before="60" w:after="60"/>
                              <w:ind w:right="8"/>
                              <w:rPr>
                                <w:rFonts w:cs="Arial"/>
                                <w:b/>
                                <w:color w:val="FFFFFF" w:themeColor="background1"/>
                                <w:sz w:val="22"/>
                              </w:rPr>
                            </w:pPr>
                            <w:r w:rsidRPr="00F05748">
                              <w:rPr>
                                <w:rFonts w:cs="Arial"/>
                                <w:b/>
                                <w:color w:val="FFFFFF" w:themeColor="background1"/>
                                <w:sz w:val="22"/>
                              </w:rPr>
                              <w:t>Type of work</w:t>
                            </w:r>
                          </w:p>
                        </w:tc>
                      </w:tr>
                      <w:tr w:rsidR="00F05748" w:rsidRPr="00646A97" w:rsidTr="00F05748">
                        <w:trPr>
                          <w:trHeight w:val="3122"/>
                        </w:trPr>
                        <w:tc>
                          <w:tcPr>
                            <w:tcW w:w="1276" w:type="dxa"/>
                            <w:shd w:val="clear" w:color="auto" w:fill="F2F2F2" w:themeFill="background1" w:themeFillShade="F2"/>
                          </w:tcPr>
                          <w:p w:rsidR="00F05748" w:rsidRPr="00F05748" w:rsidRDefault="00F05748" w:rsidP="00646A97">
                            <w:pPr>
                              <w:spacing w:before="60"/>
                              <w:rPr>
                                <w:rFonts w:cs="Arial"/>
                                <w:color w:val="262626" w:themeColor="text1" w:themeTint="D9"/>
                                <w:sz w:val="22"/>
                              </w:rPr>
                            </w:pPr>
                            <w:r w:rsidRPr="00F05748">
                              <w:rPr>
                                <w:rFonts w:cs="Arial"/>
                                <w:color w:val="262626" w:themeColor="text1" w:themeTint="D9"/>
                                <w:sz w:val="22"/>
                              </w:rPr>
                              <w:t>Victoria Tunnel</w:t>
                            </w:r>
                          </w:p>
                          <w:p w:rsidR="00F05748" w:rsidRPr="00F05748" w:rsidRDefault="00F05748" w:rsidP="00646A97">
                            <w:pPr>
                              <w:spacing w:before="60"/>
                              <w:rPr>
                                <w:rFonts w:cs="Arial"/>
                                <w:color w:val="262626" w:themeColor="text1" w:themeTint="D9"/>
                                <w:sz w:val="22"/>
                              </w:rPr>
                            </w:pPr>
                            <w:r w:rsidRPr="00F05748">
                              <w:rPr>
                                <w:rFonts w:cs="Arial"/>
                                <w:color w:val="262626" w:themeColor="text1" w:themeTint="D9"/>
                                <w:sz w:val="22"/>
                              </w:rPr>
                              <w:t>Six Chain Tunnel</w:t>
                            </w:r>
                          </w:p>
                        </w:tc>
                        <w:tc>
                          <w:tcPr>
                            <w:tcW w:w="2722" w:type="dxa"/>
                            <w:shd w:val="clear" w:color="auto" w:fill="F2F2F2" w:themeFill="background1" w:themeFillShade="F2"/>
                          </w:tcPr>
                          <w:p w:rsidR="00F05748" w:rsidRPr="00F05748" w:rsidRDefault="00F05748" w:rsidP="00646A97">
                            <w:pPr>
                              <w:spacing w:before="60" w:after="12"/>
                              <w:rPr>
                                <w:rFonts w:cs="Arial"/>
                                <w:b/>
                                <w:color w:val="262626" w:themeColor="text1" w:themeTint="D9"/>
                                <w:sz w:val="22"/>
                              </w:rPr>
                            </w:pPr>
                            <w:r w:rsidRPr="00F05748">
                              <w:rPr>
                                <w:rFonts w:cs="Arial"/>
                                <w:b/>
                                <w:color w:val="262626" w:themeColor="text1" w:themeTint="D9"/>
                                <w:sz w:val="22"/>
                              </w:rPr>
                              <w:t>From 6am Saturday 24 until 5pm Monday 26 November</w:t>
                            </w:r>
                          </w:p>
                          <w:p w:rsidR="00F05748" w:rsidRPr="00F05748" w:rsidRDefault="00F05748" w:rsidP="008069E7">
                            <w:pPr>
                              <w:spacing w:before="60" w:after="12"/>
                              <w:rPr>
                                <w:rFonts w:cs="Arial"/>
                                <w:color w:val="262626" w:themeColor="text1" w:themeTint="D9"/>
                                <w:sz w:val="22"/>
                              </w:rPr>
                            </w:pPr>
                            <w:r w:rsidRPr="00F05748">
                              <w:rPr>
                                <w:rFonts w:cs="Arial"/>
                                <w:color w:val="262626" w:themeColor="text1" w:themeTint="D9"/>
                                <w:sz w:val="22"/>
                              </w:rPr>
                              <w:t xml:space="preserve">(continuous works) </w:t>
                            </w:r>
                          </w:p>
                        </w:tc>
                        <w:tc>
                          <w:tcPr>
                            <w:tcW w:w="6775" w:type="dxa"/>
                          </w:tcPr>
                          <w:p w:rsidR="00F05748" w:rsidRPr="00F05748" w:rsidRDefault="00F05748" w:rsidP="003B694F">
                            <w:pPr>
                              <w:spacing w:before="60" w:after="12"/>
                              <w:rPr>
                                <w:rFonts w:cs="Arial"/>
                                <w:color w:val="262626" w:themeColor="text1" w:themeTint="D9"/>
                                <w:sz w:val="22"/>
                              </w:rPr>
                            </w:pPr>
                            <w:r w:rsidRPr="00F05748">
                              <w:rPr>
                                <w:rFonts w:cs="Arial"/>
                                <w:color w:val="262626" w:themeColor="text1" w:themeTint="D9"/>
                                <w:sz w:val="22"/>
                              </w:rPr>
                              <w:t>Removal of existing services and installation of new services including conduits, fibre optic cable and drainage culverts.</w:t>
                            </w:r>
                          </w:p>
                          <w:p w:rsidR="00F05748" w:rsidRPr="00F05748" w:rsidRDefault="00F05748" w:rsidP="003B694F">
                            <w:pPr>
                              <w:spacing w:before="60" w:after="12"/>
                              <w:rPr>
                                <w:rFonts w:cs="Arial"/>
                                <w:color w:val="262626" w:themeColor="text1" w:themeTint="D9"/>
                                <w:sz w:val="22"/>
                              </w:rPr>
                            </w:pPr>
                            <w:r w:rsidRPr="00F05748">
                              <w:rPr>
                                <w:rFonts w:cs="Arial"/>
                                <w:color w:val="262626" w:themeColor="text1" w:themeTint="D9"/>
                                <w:sz w:val="22"/>
                              </w:rPr>
                              <w:t>This will involve:</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use of construction equipment, including mobile crane and excavator</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generator</w:t>
                            </w:r>
                            <w:r w:rsidR="00AC3F25">
                              <w:rPr>
                                <w:rFonts w:ascii="Arial" w:hAnsi="Arial" w:cs="Arial"/>
                                <w:color w:val="262626" w:themeColor="text1" w:themeTint="D9"/>
                                <w:lang w:val="en-AU"/>
                              </w:rPr>
                              <w:t>s</w:t>
                            </w:r>
                          </w:p>
                          <w:p w:rsidR="00F05748" w:rsidRPr="00F05748" w:rsidRDefault="00F05748" w:rsidP="003B694F">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lighting towers at tunnel entrances</w:t>
                            </w:r>
                          </w:p>
                          <w:p w:rsidR="00F05748" w:rsidRPr="00F05748" w:rsidRDefault="00F05748" w:rsidP="00267309">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the delivery of materials and machinery</w:t>
                            </w:r>
                          </w:p>
                          <w:p w:rsidR="00F05748" w:rsidRPr="00F05748" w:rsidRDefault="00F05748" w:rsidP="00267309">
                            <w:pPr>
                              <w:pStyle w:val="ListParagraph"/>
                              <w:numPr>
                                <w:ilvl w:val="0"/>
                                <w:numId w:val="1"/>
                              </w:numPr>
                              <w:spacing w:before="60" w:after="12" w:line="240" w:lineRule="auto"/>
                              <w:rPr>
                                <w:rFonts w:ascii="Arial" w:hAnsi="Arial" w:cs="Arial"/>
                                <w:color w:val="262626" w:themeColor="text1" w:themeTint="D9"/>
                                <w:lang w:val="en-AU"/>
                              </w:rPr>
                            </w:pPr>
                            <w:r w:rsidRPr="00F05748">
                              <w:rPr>
                                <w:rFonts w:ascii="Arial" w:hAnsi="Arial" w:cs="Arial"/>
                                <w:color w:val="262626" w:themeColor="text1" w:themeTint="D9"/>
                                <w:lang w:val="en-AU"/>
                              </w:rPr>
                              <w:t>light vehicle and truck movements, including reversing beepers and flashing safety lights</w:t>
                            </w:r>
                            <w:r w:rsidR="00A13EE9">
                              <w:rPr>
                                <w:rFonts w:ascii="Arial" w:hAnsi="Arial" w:cs="Arial"/>
                                <w:color w:val="262626" w:themeColor="text1" w:themeTint="D9"/>
                                <w:lang w:val="en-AU"/>
                              </w:rPr>
                              <w:t>.</w:t>
                            </w:r>
                          </w:p>
                        </w:tc>
                      </w:tr>
                    </w:tbl>
                    <w:p w:rsidR="00C2203B" w:rsidRDefault="00C2203B" w:rsidP="00C2203B">
                      <w:pPr>
                        <w:spacing w:before="120" w:after="120"/>
                        <w:ind w:right="510"/>
                        <w:jc w:val="both"/>
                        <w:rPr>
                          <w:rFonts w:cs="Arial"/>
                          <w:b/>
                          <w:color w:val="262626" w:themeColor="text1" w:themeTint="D9"/>
                          <w:szCs w:val="20"/>
                        </w:rPr>
                      </w:pPr>
                    </w:p>
                    <w:p w:rsidR="00C2203B" w:rsidRPr="00F05748" w:rsidRDefault="00C2203B" w:rsidP="00C2203B">
                      <w:pPr>
                        <w:spacing w:before="120" w:after="120"/>
                        <w:ind w:right="510"/>
                        <w:jc w:val="both"/>
                        <w:rPr>
                          <w:rFonts w:eastAsia="Times New Roman" w:cs="Arial"/>
                          <w:b/>
                          <w:bCs/>
                          <w:color w:val="262626" w:themeColor="text1" w:themeTint="D9"/>
                          <w:sz w:val="22"/>
                          <w:szCs w:val="20"/>
                        </w:rPr>
                      </w:pPr>
                      <w:r w:rsidRPr="00F05748">
                        <w:rPr>
                          <w:rFonts w:cs="Arial"/>
                          <w:b/>
                          <w:color w:val="262626" w:themeColor="text1" w:themeTint="D9"/>
                          <w:sz w:val="22"/>
                          <w:szCs w:val="20"/>
                        </w:rPr>
                        <w:t xml:space="preserve">Vehicles and </w:t>
                      </w:r>
                      <w:r w:rsidR="00A97545" w:rsidRPr="00F05748">
                        <w:rPr>
                          <w:rFonts w:cs="Arial"/>
                          <w:b/>
                          <w:color w:val="262626" w:themeColor="text1" w:themeTint="D9"/>
                          <w:sz w:val="22"/>
                          <w:szCs w:val="20"/>
                        </w:rPr>
                        <w:t xml:space="preserve">machines will access </w:t>
                      </w:r>
                      <w:r w:rsidR="00FF041C" w:rsidRPr="00F05748">
                        <w:rPr>
                          <w:rFonts w:cs="Arial"/>
                          <w:b/>
                          <w:color w:val="262626" w:themeColor="text1" w:themeTint="D9"/>
                          <w:sz w:val="22"/>
                          <w:szCs w:val="20"/>
                        </w:rPr>
                        <w:t>Victoria Tunnel via Ryan Road, Laidley.  Access to Six Chain Tunnel will be via Stokes Road, Grandchester.</w:t>
                      </w:r>
                    </w:p>
                    <w:p w:rsidR="00C2203B" w:rsidRPr="00F05748" w:rsidRDefault="00C2203B" w:rsidP="00C2203B">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Queensland Rail is aware noise and lighting from such operations can cause temporary inconvenience to our valued neighbours. Every effort will be made to carry out these works with minimal disruption.</w:t>
                      </w:r>
                    </w:p>
                    <w:p w:rsidR="00C2203B" w:rsidRPr="00F05748" w:rsidRDefault="00C2203B" w:rsidP="00C2203B">
                      <w:pPr>
                        <w:spacing w:before="120" w:after="120"/>
                        <w:ind w:right="510"/>
                        <w:jc w:val="both"/>
                        <w:rPr>
                          <w:rFonts w:cs="Arial"/>
                          <w:color w:val="262626" w:themeColor="text1" w:themeTint="D9"/>
                          <w:sz w:val="22"/>
                          <w:szCs w:val="20"/>
                        </w:rPr>
                      </w:pPr>
                      <w:r w:rsidRPr="00F05748">
                        <w:rPr>
                          <w:rFonts w:cs="Arial"/>
                          <w:color w:val="262626" w:themeColor="text1" w:themeTint="D9"/>
                          <w:sz w:val="22"/>
                          <w:szCs w:val="20"/>
                        </w:rPr>
                        <w:t>We thank you for your patience as we work to improve our network.</w:t>
                      </w:r>
                    </w:p>
                    <w:p w:rsidR="00C2203B" w:rsidRPr="00F05748" w:rsidRDefault="00C2203B" w:rsidP="00F05748">
                      <w:pPr>
                        <w:spacing w:before="120" w:after="120"/>
                        <w:ind w:right="42"/>
                        <w:rPr>
                          <w:rFonts w:cs="Arial"/>
                          <w:color w:val="262626" w:themeColor="text1" w:themeTint="D9"/>
                          <w:sz w:val="22"/>
                          <w:szCs w:val="20"/>
                        </w:rPr>
                      </w:pPr>
                      <w:r w:rsidRPr="00F05748">
                        <w:rPr>
                          <w:rFonts w:cs="Arial"/>
                          <w:color w:val="262626" w:themeColor="text1" w:themeTint="D9"/>
                          <w:sz w:val="22"/>
                          <w:szCs w:val="20"/>
                        </w:rPr>
                        <w:t xml:space="preserve">For more information, please call </w:t>
                      </w:r>
                      <w:r w:rsidRPr="00F05748">
                        <w:rPr>
                          <w:rFonts w:cs="Arial"/>
                          <w:b/>
                          <w:color w:val="262626" w:themeColor="text1" w:themeTint="D9"/>
                          <w:sz w:val="22"/>
                          <w:szCs w:val="20"/>
                        </w:rPr>
                        <w:t>13 16 17</w:t>
                      </w:r>
                      <w:r w:rsidRPr="00F05748">
                        <w:rPr>
                          <w:rFonts w:cs="Arial"/>
                          <w:color w:val="262626" w:themeColor="text1" w:themeTint="D9"/>
                          <w:sz w:val="22"/>
                          <w:szCs w:val="20"/>
                        </w:rPr>
                        <w:t xml:space="preserve"> (during business hours) or email </w:t>
                      </w:r>
                      <w:r w:rsidRPr="00F05748">
                        <w:rPr>
                          <w:rFonts w:cs="Arial"/>
                          <w:b/>
                          <w:color w:val="262626" w:themeColor="text1" w:themeTint="D9"/>
                          <w:sz w:val="22"/>
                          <w:szCs w:val="20"/>
                        </w:rPr>
                        <w:t>communityengagement@qr.com.au</w:t>
                      </w:r>
                      <w:r w:rsidRPr="00F05748">
                        <w:rPr>
                          <w:rFonts w:cs="Arial"/>
                          <w:color w:val="262626" w:themeColor="text1" w:themeTint="D9"/>
                          <w:sz w:val="22"/>
                          <w:szCs w:val="20"/>
                        </w:rPr>
                        <w:t xml:space="preserve"> </w:t>
                      </w:r>
                      <w:bookmarkStart w:id="1" w:name="_GoBack"/>
                      <w:bookmarkEnd w:id="1"/>
                    </w:p>
                    <w:p w:rsidR="00E57356" w:rsidRPr="000537AF" w:rsidRDefault="00E57356" w:rsidP="00C2203B">
                      <w:pPr>
                        <w:rPr>
                          <w:rFonts w:ascii="FS Albert Pro" w:hAnsi="FS Albert Pro"/>
                          <w:b/>
                          <w:color w:val="505050"/>
                          <w:sz w:val="80"/>
                          <w:szCs w:val="80"/>
                        </w:rPr>
                      </w:pPr>
                    </w:p>
                  </w:txbxContent>
                </v:textbox>
              </v:shape>
            </w:pict>
          </mc:Fallback>
        </mc:AlternateContent>
      </w:r>
      <w:r>
        <w:br w:type="page"/>
      </w:r>
    </w:p>
    <w:p w:rsidR="00F05748" w:rsidRDefault="00F05748" w:rsidP="00EB7D78">
      <w:pPr>
        <w:spacing w:after="360"/>
        <w:ind w:left="-851"/>
        <w:rPr>
          <w:rFonts w:eastAsia="Times New Roman" w:cs="Arial"/>
          <w:b/>
          <w:bCs/>
          <w:color w:val="262626" w:themeColor="text1" w:themeTint="D9"/>
          <w:sz w:val="24"/>
          <w:szCs w:val="24"/>
        </w:rPr>
      </w:pPr>
    </w:p>
    <w:p w:rsidR="00EB7D78" w:rsidRDefault="00EB7D78" w:rsidP="00EB7D78">
      <w:pPr>
        <w:spacing w:after="360"/>
        <w:ind w:left="-851"/>
        <w:rPr>
          <w:rFonts w:eastAsia="Times New Roman" w:cs="Arial"/>
          <w:b/>
          <w:bCs/>
          <w:color w:val="262626" w:themeColor="text1" w:themeTint="D9"/>
          <w:sz w:val="24"/>
          <w:szCs w:val="24"/>
        </w:rPr>
      </w:pPr>
      <w:r>
        <w:rPr>
          <w:rFonts w:eastAsia="Times New Roman" w:cs="Arial"/>
          <w:b/>
          <w:bCs/>
          <w:color w:val="262626" w:themeColor="text1" w:themeTint="D9"/>
          <w:sz w:val="24"/>
          <w:szCs w:val="24"/>
        </w:rPr>
        <w:t>W</w:t>
      </w:r>
      <w:r w:rsidRPr="00206EB0">
        <w:rPr>
          <w:rFonts w:eastAsia="Times New Roman" w:cs="Arial"/>
          <w:b/>
          <w:bCs/>
          <w:color w:val="262626" w:themeColor="text1" w:themeTint="D9"/>
          <w:sz w:val="24"/>
          <w:szCs w:val="24"/>
        </w:rPr>
        <w:t>ork locations</w:t>
      </w:r>
    </w:p>
    <w:p w:rsidR="00EB7D78" w:rsidRPr="00206EB0" w:rsidRDefault="00C2203B" w:rsidP="00EB7D78">
      <w:pPr>
        <w:spacing w:after="360"/>
        <w:ind w:left="-851"/>
        <w:rPr>
          <w:rFonts w:cs="Arial"/>
          <w:b/>
          <w:color w:val="505050"/>
          <w:sz w:val="24"/>
          <w:szCs w:val="24"/>
        </w:rPr>
      </w:pPr>
      <w:r w:rsidRPr="00C2203B">
        <w:rPr>
          <w:rFonts w:eastAsia="Times New Roman" w:cs="Arial"/>
          <w:b/>
          <w:bCs/>
          <w:noProof/>
          <w:color w:val="262626" w:themeColor="text1" w:themeTint="D9"/>
          <w:sz w:val="24"/>
          <w:szCs w:val="24"/>
          <w:lang w:eastAsia="en-AU"/>
        </w:rPr>
        <mc:AlternateContent>
          <mc:Choice Requires="wps">
            <w:drawing>
              <wp:anchor distT="45720" distB="45720" distL="114300" distR="114300" simplePos="0" relativeHeight="251674624" behindDoc="0" locked="0" layoutInCell="1" allowOverlap="1" wp14:anchorId="01BFACF1" wp14:editId="315A3966">
                <wp:simplePos x="0" y="0"/>
                <wp:positionH relativeFrom="column">
                  <wp:posOffset>5286375</wp:posOffset>
                </wp:positionH>
                <wp:positionV relativeFrom="paragraph">
                  <wp:posOffset>2655570</wp:posOffset>
                </wp:positionV>
                <wp:extent cx="1104900" cy="2667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solidFill>
                          <a:schemeClr val="tx1">
                            <a:alpha val="13000"/>
                          </a:schemeClr>
                        </a:solidFill>
                        <a:ln w="9525">
                          <a:noFill/>
                          <a:miter lim="800000"/>
                          <a:headEnd/>
                          <a:tailEnd/>
                        </a:ln>
                      </wps:spPr>
                      <wps:txbx>
                        <w:txbxContent>
                          <w:p w:rsidR="00C2203B" w:rsidRPr="00C2203B" w:rsidRDefault="00C2203B" w:rsidP="00C2203B">
                            <w:pPr>
                              <w:rPr>
                                <w:rFonts w:asciiTheme="minorHAnsi" w:hAnsiTheme="minorHAnsi"/>
                                <w:b/>
                                <w:color w:val="FFFFFF" w:themeColor="background1"/>
                                <w:sz w:val="22"/>
                              </w:rPr>
                            </w:pPr>
                            <w:r>
                              <w:rPr>
                                <w:rFonts w:asciiTheme="minorHAnsi" w:hAnsiTheme="minorHAnsi"/>
                                <w:b/>
                                <w:color w:val="FFFFFF" w:themeColor="background1"/>
                                <w:sz w:val="22"/>
                              </w:rPr>
                              <w:t>Grandchester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ACF1" id="Text Box 2" o:spid="_x0000_s1027" type="#_x0000_t202" style="position:absolute;left:0;text-align:left;margin-left:416.25pt;margin-top:209.1pt;width:87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LgIAAEUEAAAOAAAAZHJzL2Uyb0RvYy54bWysU9tu2zAMfR+wfxD0vtjxkrQx4hRdug4D&#10;ugvQ7gMYWY6FyaImKbG7ry8lJ1m2vQ17ESiROoc8JFc3Q6fZQTqv0FR8Osk5k0Zgrcyu4t+e7t9c&#10;c+YDmBo0GlnxZ+n5zfr1q1VvS1lgi7qWjhGI8WVvK96GYMss86KVHfgJWmnI2aDrINDV7bLaQU/o&#10;nc6KPF9kPbraOhTSe3q9G518nfCbRorwpWm8DExXnHIL6XTp3MYzW6+g3DmwrRLHNOAfsuhAGSI9&#10;Q91BALZ36i+oTgmHHpswEdhl2DRKyFQDVTPN/6jmsQUrUy0kjrdnmfz/gxWfD18dUzX1juQx0FGP&#10;nuQQ2DscWBHl6a0vKerRUlwY6JlCU6nePqD47pnBTQtmJ2+dw76VUFN60/gzu/g64vgIsu0/YU00&#10;sA+YgIbGdVE7UoMROuXxfG5NTEVEymk+W+bkEuQrFosrsiMFlKff1vnwQWLHolFxR61P6HB48GEM&#10;PYVEMo9a1fdK63SJ4yY32rED0KCEYawQtG1hfJq+zc+MaThjdOL/DUgb1ld8OS/midtgZCByKDsV&#10;aNC16ip+TVAjGJRRr/emTiEBlB5tKkubo4BRs1G9MGyHsVWnvmyxfiZFHY5zTXtIRovuJ2c9zXTF&#10;/Y89OMmZ/mioK8vpbBaXIF1m86uCLu7Ss730gBEERWpwNpqbkBYnVmPwlrrXqCRsbPOYyTFlmtUk&#10;zXGv4jJc3lPUr+1fvwAAAP//AwBQSwMEFAAGAAgAAAAhADInctvgAAAADAEAAA8AAABkcnMvZG93&#10;bnJldi54bWxMj8tOwzAQRfdI/IM1SGwQdWpoFYU4VYV4rIqU0A07Jx7iqH5EsduGv2e6guXcObqP&#10;cjM7y044xSF4CctFBgx9F/Tgewn7z9f7HFhMymtlg0cJPxhhU11flarQ4exrPDWpZ2TiY6EkmJTG&#10;gvPYGXQqLsKInn7fYXIq0Tn1XE/qTObOcpFla+7U4CnBqBGfDXaH5ugkvNRv9RffWbPav3OxO/R3&#10;26b9kPL2Zt4+AUs4pz8YLvWpOlTUqQ1HryOzEvIHsSJUwuMyF8AuBOWR1JK0zgTwquT/R1S/AAAA&#10;//8DAFBLAQItABQABgAIAAAAIQC2gziS/gAAAOEBAAATAAAAAAAAAAAAAAAAAAAAAABbQ29udGVu&#10;dF9UeXBlc10ueG1sUEsBAi0AFAAGAAgAAAAhADj9If/WAAAAlAEAAAsAAAAAAAAAAAAAAAAALwEA&#10;AF9yZWxzLy5yZWxzUEsBAi0AFAAGAAgAAAAhANr/8NkuAgAARQQAAA4AAAAAAAAAAAAAAAAALgIA&#10;AGRycy9lMm9Eb2MueG1sUEsBAi0AFAAGAAgAAAAhADInctvgAAAADAEAAA8AAAAAAAAAAAAAAAAA&#10;iAQAAGRycy9kb3ducmV2LnhtbFBLBQYAAAAABAAEAPMAAACVBQAAAAA=&#10;" fillcolor="black [3213]" stroked="f">
                <v:fill opacity="8481f"/>
                <v:textbox>
                  <w:txbxContent>
                    <w:p w:rsidR="00C2203B" w:rsidRPr="00C2203B" w:rsidRDefault="00C2203B" w:rsidP="00C2203B">
                      <w:pPr>
                        <w:rPr>
                          <w:rFonts w:asciiTheme="minorHAnsi" w:hAnsiTheme="minorHAnsi"/>
                          <w:b/>
                          <w:color w:val="FFFFFF" w:themeColor="background1"/>
                          <w:sz w:val="22"/>
                        </w:rPr>
                      </w:pPr>
                      <w:r>
                        <w:rPr>
                          <w:rFonts w:asciiTheme="minorHAnsi" w:hAnsiTheme="minorHAnsi"/>
                          <w:b/>
                          <w:color w:val="FFFFFF" w:themeColor="background1"/>
                          <w:sz w:val="22"/>
                        </w:rPr>
                        <w:t>Grandchester</w:t>
                      </w:r>
                    </w:p>
                  </w:txbxContent>
                </v:textbox>
              </v:shape>
            </w:pict>
          </mc:Fallback>
        </mc:AlternateContent>
      </w:r>
      <w:r>
        <w:rPr>
          <w:rFonts w:eastAsia="Times New Roman" w:cs="Arial"/>
          <w:b/>
          <w:bCs/>
          <w:noProof/>
          <w:color w:val="262626" w:themeColor="text1" w:themeTint="D9"/>
          <w:sz w:val="24"/>
          <w:szCs w:val="24"/>
          <w:lang w:eastAsia="en-AU"/>
        </w:rPr>
        <mc:AlternateContent>
          <mc:Choice Requires="wps">
            <w:drawing>
              <wp:anchor distT="0" distB="0" distL="114300" distR="114300" simplePos="0" relativeHeight="251675648" behindDoc="0" locked="0" layoutInCell="1" allowOverlap="1">
                <wp:simplePos x="0" y="0"/>
                <wp:positionH relativeFrom="column">
                  <wp:posOffset>5514975</wp:posOffset>
                </wp:positionH>
                <wp:positionV relativeFrom="paragraph">
                  <wp:posOffset>2931795</wp:posOffset>
                </wp:positionV>
                <wp:extent cx="742950" cy="9525"/>
                <wp:effectExtent l="0" t="57150" r="38100" b="85725"/>
                <wp:wrapNone/>
                <wp:docPr id="11" name="Straight Arrow Connector 11"/>
                <wp:cNvGraphicFramePr/>
                <a:graphic xmlns:a="http://schemas.openxmlformats.org/drawingml/2006/main">
                  <a:graphicData uri="http://schemas.microsoft.com/office/word/2010/wordprocessingShape">
                    <wps:wsp>
                      <wps:cNvCnPr/>
                      <wps:spPr>
                        <a:xfrm>
                          <a:off x="0" y="0"/>
                          <a:ext cx="742950" cy="95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E9DA17" id="_x0000_t32" coordsize="21600,21600" o:spt="32" o:oned="t" path="m,l21600,21600e" filled="f">
                <v:path arrowok="t" fillok="f" o:connecttype="none"/>
                <o:lock v:ext="edit" shapetype="t"/>
              </v:shapetype>
              <v:shape id="Straight Arrow Connector 11" o:spid="_x0000_s1026" type="#_x0000_t32" style="position:absolute;margin-left:434.25pt;margin-top:230.85pt;width:58.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5J6wEAADcEAAAOAAAAZHJzL2Uyb0RvYy54bWysU9uO0zAQfUfiHyy/07QVBbZqukJdlhcE&#10;1S77Aa4zTiz5prFp2r9n7KQpN60E4sXJ2HNmzjkeb25P1rAjYNTe1Xwxm3MGTvpGu7bmT1/vX73j&#10;LCbhGmG8g5qfIfLb7csXmz6sYek7bxpARkVcXPeh5l1KYV1VUXZgRZz5AI4OlUcrEoXYVg2Knqpb&#10;Uy3n8zdV77EJ6CXESLt3wyHflvpKgUxflIqQmKk5cUtlxbIe8lptN2LdogidliMN8Q8srNCOmk6l&#10;7kQS7Bvq30pZLdFHr9JMelt5pbSEooHULOa/qHnsRICihcyJYbIp/r+y8vNxj0w3dHcLzpywdEeP&#10;CYVuu8TeI/qe7bxz5KNHRinkVx/immA7t8cximGPWfxJoc1fksVOxePz5DGcEpO0+fb18mZFNyHp&#10;6Ga1XOWK1RUaMKaP4C3LPzWPI5WJw6K4LI6fYhqAF0Dua1xeoze6udfGlCAPEuwMsqOgETi0RQI1&#10;/CkrCW0+uIalcyD9CbVwrYGRWq5aZdGDzPKXzgaGjg+gyD4SNjArg3vtJ6QEly49jaPsDFPEbgLO&#10;i6RngWN+hkIZ6r8BT4jS2bs0ga12Hv/UPZ0ulNWQf3Fg0J0tOPjmXAagWEPTWa5xfEl5/H+MC/z6&#10;3rffAQAA//8DAFBLAwQUAAYACAAAACEAjMnuYuAAAAALAQAADwAAAGRycy9kb3ducmV2LnhtbEyP&#10;wU7DMAyG70i8Q2Qkbizd2LquNJ0QEhcktDEQ57QxbbXGqZJsLTw93gmO/v3p9+diO9lenNGHzpGC&#10;+SwBgVQ701Gj4OP9+S4DEaImo3tHqOAbA2zL66tC58aN9IbnQ2wEl1DItYI2xiGXMtQtWh1mbkDi&#10;3ZfzVkcefSON1yOX214ukiSVVnfEF1o94FOL9fFwsgqqV/ez9OFlPMr9tAnjbv2Z7iqlbm+mxwcQ&#10;Eaf4B8NFn9WhZKfKncgE0SvI0mzFqIJlOl+DYGKTrTipLsn9AmRZyP8/lL8AAAD//wMAUEsBAi0A&#10;FAAGAAgAAAAhALaDOJL+AAAA4QEAABMAAAAAAAAAAAAAAAAAAAAAAFtDb250ZW50X1R5cGVzXS54&#10;bWxQSwECLQAUAAYACAAAACEAOP0h/9YAAACUAQAACwAAAAAAAAAAAAAAAAAvAQAAX3JlbHMvLnJl&#10;bHNQSwECLQAUAAYACAAAACEAurYuSesBAAA3BAAADgAAAAAAAAAAAAAAAAAuAgAAZHJzL2Uyb0Rv&#10;Yy54bWxQSwECLQAUAAYACAAAACEAjMnuYuAAAAALAQAADwAAAAAAAAAAAAAAAABFBAAAZHJzL2Rv&#10;d25yZXYueG1sUEsFBgAAAAAEAAQA8wAAAFIFAAAAAA==&#10;" strokecolor="white [3212]">
                <v:stroke endarrow="block"/>
              </v:shape>
            </w:pict>
          </mc:Fallback>
        </mc:AlternateContent>
      </w:r>
      <w:r w:rsidRPr="00C2203B">
        <w:rPr>
          <w:rFonts w:eastAsia="Times New Roman" w:cs="Arial"/>
          <w:b/>
          <w:bCs/>
          <w:noProof/>
          <w:color w:val="262626" w:themeColor="text1" w:themeTint="D9"/>
          <w:sz w:val="24"/>
          <w:szCs w:val="24"/>
          <w:lang w:eastAsia="en-AU"/>
        </w:rPr>
        <mc:AlternateContent>
          <mc:Choice Requires="wps">
            <w:drawing>
              <wp:anchor distT="45720" distB="45720" distL="114300" distR="114300" simplePos="0" relativeHeight="251672576" behindDoc="0" locked="0" layoutInCell="1" allowOverlap="1">
                <wp:simplePos x="0" y="0"/>
                <wp:positionH relativeFrom="column">
                  <wp:posOffset>276225</wp:posOffset>
                </wp:positionH>
                <wp:positionV relativeFrom="paragraph">
                  <wp:posOffset>2903221</wp:posOffset>
                </wp:positionV>
                <wp:extent cx="1638300" cy="257175"/>
                <wp:effectExtent l="19050" t="114300" r="19050" b="1238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2693">
                          <a:off x="0" y="0"/>
                          <a:ext cx="1638300" cy="257175"/>
                        </a:xfrm>
                        <a:prstGeom prst="rect">
                          <a:avLst/>
                        </a:prstGeom>
                        <a:solidFill>
                          <a:schemeClr val="tx1">
                            <a:alpha val="13000"/>
                          </a:schemeClr>
                        </a:solidFill>
                        <a:ln w="9525">
                          <a:noFill/>
                          <a:miter lim="800000"/>
                          <a:headEnd/>
                          <a:tailEnd/>
                        </a:ln>
                      </wps:spPr>
                      <wps:txbx>
                        <w:txbxContent>
                          <w:p w:rsidR="00C2203B" w:rsidRPr="00C2203B" w:rsidRDefault="00C2203B">
                            <w:pPr>
                              <w:rPr>
                                <w:rFonts w:asciiTheme="minorHAnsi" w:hAnsiTheme="minorHAnsi"/>
                                <w:b/>
                                <w:color w:val="FFFFFF" w:themeColor="background1"/>
                                <w:sz w:val="22"/>
                              </w:rPr>
                            </w:pPr>
                            <w:r w:rsidRPr="00C2203B">
                              <w:rPr>
                                <w:rFonts w:asciiTheme="minorHAnsi" w:hAnsiTheme="minorHAnsi"/>
                                <w:b/>
                                <w:color w:val="FFFFFF" w:themeColor="background1"/>
                                <w:sz w:val="22"/>
                              </w:rPr>
                              <w:t>Rosewood-Laidley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75pt;margin-top:228.6pt;width:129pt;height:20.25pt;rotation:-488579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AGPwIAAFUEAAAOAAAAZHJzL2Uyb0RvYy54bWysVNtu2zAMfR+wfxD0vjp26yY16hRduw4D&#10;ugvQ7gMYWY6FSaImqbG7rx8lZ2m2vQ17EUSRPiTPIX15NRnNdtIHhbbl5cmCM2kFdspuW/718e7N&#10;irMQwXag0cqWP8vAr9avX12OrpEVDqg76RmB2NCMruVDjK4piiAGaSCcoJOWnD16A5FMvy06DyOh&#10;G11Ui8V5MaLvnEchQ6DX29nJ1xm/76WIn/s+yMh0y6m2mE+fz006i/UlNFsPblBiXwb8QxUGlKWk&#10;B6hbiMCevPoLyijhMWAfTwSaAvteCZl7oG7KxR/dPAzgZO6FyAnuQFP4f7Di0+6LZ6preVUuObNg&#10;SKRHOUX2FidWJX5GFxoKe3AUGCd6Jp1zr8Hdo/gWmMWbAexWXnuP4yCho/rK9GVx9OmMExLIZvyI&#10;HaWBp4gZaOq9YR5JnKos6+r84jQ/EzuMkpFszwepUmUiVXB+ujpdkEuQr6qX5bLOGaFJYEkJ50N8&#10;L9GwdGm5p1HIqLC7DzEV9xKSwgNq1d0prbORxk/eaM92QIMTp7lh0G6A+amk5Hl6CCYPa4rOoL8B&#10;acvGll/UVZ1zW0wZ8swZFWnwtTItXxHUDAZNou+d7XJIBKXnOyXRds9nonAmM06baZbul0wb7J6J&#10;4EwlcUN7SZ0P6H9wNtKMtzx8fwIvOdMfLIl0UZ6dpaXIxlm9rMjwx57NsQesIChig7P5ehPzIiXC&#10;LF6TmL3KxCbV50r2JdPsZmr2e5aW49jOUS9/g/VPAAAA//8DAFBLAwQUAAYACAAAACEAsUNWmuIA&#10;AAAKAQAADwAAAGRycy9kb3ducmV2LnhtbEyPQU/DMAyF70j8h8hIXNCWbmUrlKbTACHtsMMYIK5u&#10;47VlTVI1WVf+PeYEJ8vvPT1/zlajacVAvW+cVTCbRiDIlk43tlLw/vYyuQPhA1qNrbOk4Js8rPLL&#10;iwxT7c72lYZ9qASXWJ+igjqELpXSlzUZ9FPXkWXv4HqDgde+krrHM5ebVs6jaCkNNpYv1NjRU03l&#10;cX8yCpLn7eNwg5vPr7j5OGyPux1uirVS11fj+gFEoDH8heEXn9EhZ6bCnaz2olVwGy84yXORzEFw&#10;II5mrBSs3CcJyDyT/1/IfwAAAP//AwBQSwECLQAUAAYACAAAACEAtoM4kv4AAADhAQAAEwAAAAAA&#10;AAAAAAAAAAAAAAAAW0NvbnRlbnRfVHlwZXNdLnhtbFBLAQItABQABgAIAAAAIQA4/SH/1gAAAJQB&#10;AAALAAAAAAAAAAAAAAAAAC8BAABfcmVscy8ucmVsc1BLAQItABQABgAIAAAAIQASbzAGPwIAAFUE&#10;AAAOAAAAAAAAAAAAAAAAAC4CAABkcnMvZTJvRG9jLnhtbFBLAQItABQABgAIAAAAIQCxQ1aa4gAA&#10;AAoBAAAPAAAAAAAAAAAAAAAAAJkEAABkcnMvZG93bnJldi54bWxQSwUGAAAAAAQABADzAAAAqAUA&#10;AAAA&#10;" fillcolor="black [3213]" stroked="f">
                <v:fill opacity="8481f"/>
                <v:textbox>
                  <w:txbxContent>
                    <w:p w:rsidR="00C2203B" w:rsidRPr="00C2203B" w:rsidRDefault="00C2203B">
                      <w:pPr>
                        <w:rPr>
                          <w:rFonts w:asciiTheme="minorHAnsi" w:hAnsiTheme="minorHAnsi"/>
                          <w:b/>
                          <w:color w:val="FFFFFF" w:themeColor="background1"/>
                          <w:sz w:val="22"/>
                        </w:rPr>
                      </w:pPr>
                      <w:r w:rsidRPr="00C2203B">
                        <w:rPr>
                          <w:rFonts w:asciiTheme="minorHAnsi" w:hAnsiTheme="minorHAnsi"/>
                          <w:b/>
                          <w:color w:val="FFFFFF" w:themeColor="background1"/>
                          <w:sz w:val="22"/>
                        </w:rPr>
                        <w:t>Rosewood-Laidley Road</w:t>
                      </w:r>
                    </w:p>
                  </w:txbxContent>
                </v:textbox>
              </v:shape>
            </w:pict>
          </mc:Fallback>
        </mc:AlternateContent>
      </w:r>
      <w:r w:rsidRPr="00C2203B">
        <w:rPr>
          <w:rFonts w:cs="Arial"/>
          <w:b/>
          <w:noProof/>
          <w:color w:val="505050"/>
          <w:sz w:val="24"/>
          <w:szCs w:val="24"/>
          <w:lang w:eastAsia="en-AU"/>
        </w:rPr>
        <w:drawing>
          <wp:inline distT="0" distB="0" distL="0" distR="0">
            <wp:extent cx="6864350" cy="4181475"/>
            <wp:effectExtent l="19050" t="19050" r="127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contrast="40000"/>
                      <a:extLst>
                        <a:ext uri="{28A0092B-C50C-407E-A947-70E740481C1C}">
                          <a14:useLocalDpi xmlns:a14="http://schemas.microsoft.com/office/drawing/2010/main" val="0"/>
                        </a:ext>
                      </a:extLst>
                    </a:blip>
                    <a:srcRect/>
                    <a:stretch>
                      <a:fillRect/>
                    </a:stretch>
                  </pic:blipFill>
                  <pic:spPr bwMode="auto">
                    <a:xfrm>
                      <a:off x="0" y="0"/>
                      <a:ext cx="6866798" cy="4182966"/>
                    </a:xfrm>
                    <a:prstGeom prst="rect">
                      <a:avLst/>
                    </a:prstGeom>
                    <a:noFill/>
                    <a:ln>
                      <a:solidFill>
                        <a:schemeClr val="tx1"/>
                      </a:solidFill>
                    </a:ln>
                  </pic:spPr>
                </pic:pic>
              </a:graphicData>
            </a:graphic>
          </wp:inline>
        </w:drawing>
      </w:r>
    </w:p>
    <w:p w:rsidR="00EB7D78" w:rsidRDefault="005E14A3" w:rsidP="005E14A3">
      <w:pPr>
        <w:spacing w:after="360"/>
        <w:ind w:left="6349" w:firstLine="131"/>
        <w:rPr>
          <w:rFonts w:eastAsia="Times New Roman" w:cs="Arial"/>
          <w:bCs/>
          <w:i/>
          <w:color w:val="262626" w:themeColor="text1" w:themeTint="D9"/>
          <w:sz w:val="24"/>
          <w:szCs w:val="24"/>
        </w:rPr>
      </w:pPr>
      <w:r w:rsidRPr="005E14A3">
        <w:rPr>
          <w:rFonts w:eastAsia="Times New Roman" w:cs="Arial"/>
          <w:bCs/>
          <w:i/>
          <w:color w:val="262626" w:themeColor="text1" w:themeTint="D9"/>
          <w:sz w:val="24"/>
          <w:szCs w:val="24"/>
        </w:rPr>
        <w:t>Map data © Google 2018</w:t>
      </w:r>
    </w:p>
    <w:p w:rsidR="00F445FB" w:rsidRDefault="00F445FB" w:rsidP="005E14A3">
      <w:pPr>
        <w:spacing w:after="360"/>
        <w:ind w:left="6349" w:firstLine="131"/>
        <w:rPr>
          <w:rFonts w:eastAsia="Times New Roman" w:cs="Arial"/>
          <w:bCs/>
          <w:i/>
          <w:color w:val="262626" w:themeColor="text1" w:themeTint="D9"/>
          <w:sz w:val="24"/>
          <w:szCs w:val="24"/>
        </w:rPr>
      </w:pPr>
    </w:p>
    <w:p w:rsidR="00F445FB" w:rsidRDefault="00F445FB" w:rsidP="005E14A3">
      <w:pPr>
        <w:spacing w:after="360"/>
        <w:ind w:left="6349" w:firstLine="131"/>
        <w:rPr>
          <w:rFonts w:eastAsia="Times New Roman" w:cs="Arial"/>
          <w:bCs/>
          <w:i/>
          <w:color w:val="262626" w:themeColor="text1" w:themeTint="D9"/>
          <w:sz w:val="24"/>
          <w:szCs w:val="24"/>
        </w:rPr>
      </w:pPr>
    </w:p>
    <w:p w:rsidR="00F445FB" w:rsidRPr="005E14A3" w:rsidRDefault="00F445FB" w:rsidP="005E14A3">
      <w:pPr>
        <w:spacing w:after="360"/>
        <w:ind w:left="6349" w:firstLine="131"/>
        <w:rPr>
          <w:rFonts w:eastAsia="Times New Roman" w:cs="Arial"/>
          <w:bCs/>
          <w:i/>
          <w:color w:val="262626" w:themeColor="text1" w:themeTint="D9"/>
          <w:sz w:val="24"/>
          <w:szCs w:val="24"/>
        </w:rPr>
      </w:pPr>
      <w:r>
        <w:rPr>
          <w:i/>
          <w:noProof/>
          <w:lang w:eastAsia="en-AU"/>
        </w:rPr>
        <mc:AlternateContent>
          <mc:Choice Requires="wpg">
            <w:drawing>
              <wp:anchor distT="0" distB="0" distL="114300" distR="114300" simplePos="0" relativeHeight="251670528" behindDoc="0" locked="0" layoutInCell="1" allowOverlap="1" wp14:anchorId="12160273" wp14:editId="7168BCF5">
                <wp:simplePos x="0" y="0"/>
                <wp:positionH relativeFrom="margin">
                  <wp:align>right</wp:align>
                </wp:positionH>
                <wp:positionV relativeFrom="paragraph">
                  <wp:posOffset>1263650</wp:posOffset>
                </wp:positionV>
                <wp:extent cx="6477000" cy="929293"/>
                <wp:effectExtent l="0" t="0" r="0" b="4445"/>
                <wp:wrapNone/>
                <wp:docPr id="3" name="Group 3"/>
                <wp:cNvGraphicFramePr/>
                <a:graphic xmlns:a="http://schemas.openxmlformats.org/drawingml/2006/main">
                  <a:graphicData uri="http://schemas.microsoft.com/office/word/2010/wordprocessingGroup">
                    <wpg:wgp>
                      <wpg:cNvGrpSpPr/>
                      <wpg:grpSpPr>
                        <a:xfrm>
                          <a:off x="0" y="0"/>
                          <a:ext cx="6477000" cy="929293"/>
                          <a:chOff x="0" y="0"/>
                          <a:chExt cx="6477000" cy="929293"/>
                        </a:xfrm>
                      </wpg:grpSpPr>
                      <wps:wsp>
                        <wps:cNvPr id="2" name="Straight Connector 2"/>
                        <wps:cNvCnPr/>
                        <wps:spPr>
                          <a:xfrm>
                            <a:off x="55418" y="0"/>
                            <a:ext cx="63436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0" y="117763"/>
                            <a:ext cx="6477000" cy="811530"/>
                          </a:xfrm>
                          <a:prstGeom prst="rect">
                            <a:avLst/>
                          </a:prstGeom>
                          <a:noFill/>
                          <a:ln w="9525">
                            <a:noFill/>
                            <a:miter lim="800000"/>
                            <a:headEnd/>
                            <a:tailEnd/>
                          </a:ln>
                        </wps:spPr>
                        <wps:txbx>
                          <w:txbxContent>
                            <w:p w:rsidR="00EB7D78" w:rsidRPr="00252608" w:rsidRDefault="00EB7D78" w:rsidP="00EB7D7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EB7D78" w:rsidRDefault="00EB7D78" w:rsidP="00EB7D78"/>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2160273" id="Group 3" o:spid="_x0000_s1029" style="position:absolute;left:0;text-align:left;margin-left:458.8pt;margin-top:99.5pt;width:510pt;height:73.15pt;z-index:251670528;mso-position-horizontal:right;mso-position-horizontal-relative:margin;mso-height-relative:margin" coordsize="64770,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WEgMAAKQHAAAOAAAAZHJzL2Uyb0RvYy54bWy8Vetu0zAU/o/EO1j+z9L0ukVLp9FdhDRg&#10;YuMBXMdJLBzb2G6T7uk5di4tWwExJFQp9eVcv/Mdn/OLphJoy4zlSqY4PhlhxCRVGZdFir8+3rw7&#10;xcg6IjMilGQp3jGLL5Zv35zXOmFjVSqRMYPAiLRJrVNcOqeTKLK0ZBWxJ0ozCZe5MhVxsDVFlBlS&#10;g/VKROPRaB7VymTaKMqshdOr9hIvg/08Z9R9znPLHBIphthc+JrwXftvtDwnSWGILjntwiCviKIi&#10;XILTwdQVcQRtDH9hquLUKKtyd0JVFak855SFHCCbePQsm1ujNjrkUiR1oQeYANpnOL3aLP20vTeI&#10;ZymeYCRJBSUKXtHEQ1PrIgGJW6Mf9L3pDop257NtclP5f8gDNQHU3QAqaxyicDifLhajEWBP4e5s&#10;DL9gmiS0hNK8UKPl9e8Vo95t5KMbgqk1EMjuMbL/htFDSTQL0FuPQIfRuMfowRnCi9KhlZISSKYM&#10;GreABfGV7NCyiQXgjkA1m01jaI0jcE2mk/msgyvwc0iYJNpYd8tUhfwixYJLHyNJyPbOOigPiPYi&#10;/lhI/7VK8OyGCxE2plivhEFbAg2xgrpAZVrFAzEw41UB4D7+sHI7wVqzX1gOnIHixsF96FY2mCWU&#10;Munizq6QIO3VcghhUBz9WbGT96osdPLfKA8awbOSblCuuFTmmHfX9CHnrXyPQJu3h2Ctsl2obIAG&#10;6OZb5D/wbtHz7tF31XvV/MQ235vINXA8FETfKfrNIqlWJZEFuzRG1SUjGXRFm6QPG3jtVdscPE/R&#10;uv6oMngCyMapANHRBo/jxWLeNfHRLj+N49mk51Vvoidmx10DXRNc/IK7UnnKAjU9F1ENT8dsPAsK&#10;BzcVdzA9BK9SfDpwmSQ+02uZBWVHuGjXx1ntmnXTvX8gvy8yMqodFjDcYFEq84RRDYMixfb7hhiG&#10;kfggAc+zeDr1kyVsprPFGDbm8GZ9eEMkBVMpdhi1y5UL08jnafUl4H7DQyfvI+loGNgW3jwYBaHV&#10;u7HlZ83hPsjvh+vyBwAAAP//AwBQSwMEFAAGAAgAAAAhAEtQAebfAAAACQEAAA8AAABkcnMvZG93&#10;bnJldi54bWxMj0FLw0AQhe+C/2EZwZvdxFixMZtSinoqQltBvE2TaRKanQ3ZbZL+e6cnvc3MG977&#10;XracbKsG6n3j2EA8i0ARF65suDLwtX9/eAHlA3KJrWMycCEPy/z2JsO0dCNvadiFSokJ+xQN1CF0&#10;qda+qMmin7mOWLSj6y0GWftKlz2OYm5b/RhFz9piw5JQY0frmorT7mwNfIw4rpL4bdicjuvLz37+&#10;+b2JyZj7u2n1CirQFP6e4Yov6JAL08GdufSqNSBFglwXCxmuciRxoA4Gkqd5AjrP9P8G+S8AAAD/&#10;/wMAUEsBAi0AFAAGAAgAAAAhALaDOJL+AAAA4QEAABMAAAAAAAAAAAAAAAAAAAAAAFtDb250ZW50&#10;X1R5cGVzXS54bWxQSwECLQAUAAYACAAAACEAOP0h/9YAAACUAQAACwAAAAAAAAAAAAAAAAAvAQAA&#10;X3JlbHMvLnJlbHNQSwECLQAUAAYACAAAACEA1f4PVhIDAACkBwAADgAAAAAAAAAAAAAAAAAuAgAA&#10;ZHJzL2Uyb0RvYy54bWxQSwECLQAUAAYACAAAACEAS1AB5t8AAAAJAQAADwAAAAAAAAAAAAAAAABs&#10;BQAAZHJzL2Rvd25yZXYueG1sUEsFBgAAAAAEAAQA8wAAAHgGAAAAAA==&#10;">
                <v:line id="Straight Connector 2" o:spid="_x0000_s1030" style="position:absolute;visibility:visible;mso-wrap-style:square" from="554,0" to="63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iKxAAAANoAAAAPAAAAZHJzL2Rvd25yZXYueG1sRI9Ba8JA&#10;FITvhf6H5RW8FN0YqEh0FVvUevBiFLS31+wzCWbfxuyq8d+7QqHHYWa+YcbT1lTiSo0rLSvo9yIQ&#10;xJnVJecKdttFdwjCeWSNlWVScCcH08nryxgTbW+8oWvqcxEg7BJUUHhfJ1K6rCCDrmdr4uAdbWPQ&#10;B9nkUjd4C3BTyTiKBtJgyWGhwJq+CspO6cUoWJ6GH7+4sD/vPv6m9fyTD+l5r1TnrZ2NQHhq/X/4&#10;r73SCmJ4Xgk3QE4eAAAA//8DAFBLAQItABQABgAIAAAAIQDb4fbL7gAAAIUBAAATAAAAAAAAAAAA&#10;AAAAAAAAAABbQ29udGVudF9UeXBlc10ueG1sUEsBAi0AFAAGAAgAAAAhAFr0LFu/AAAAFQEAAAsA&#10;AAAAAAAAAAAAAAAAHwEAAF9yZWxzLy5yZWxzUEsBAi0AFAAGAAgAAAAhADw2KIrEAAAA2gAAAA8A&#10;AAAAAAAAAAAAAAAABwIAAGRycy9kb3ducmV2LnhtbFBLBQYAAAAAAwADALcAAAD4AgAAAAA=&#10;" strokecolor="#c00000"/>
                <v:shape id="_x0000_s1031" type="#_x0000_t202" style="position:absolute;top:1177;width:64770;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EB7D78" w:rsidRPr="00252608" w:rsidRDefault="00EB7D78" w:rsidP="00EB7D7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EB7D78" w:rsidRDefault="00EB7D78" w:rsidP="00EB7D78"/>
                    </w:txbxContent>
                  </v:textbox>
                </v:shape>
                <w10:wrap anchorx="margin"/>
              </v:group>
            </w:pict>
          </mc:Fallback>
        </mc:AlternateContent>
      </w:r>
    </w:p>
    <w:sectPr w:rsidR="00F445FB" w:rsidRPr="005E14A3" w:rsidSect="005E14A3">
      <w:headerReference w:type="even" r:id="rId9"/>
      <w:headerReference w:type="default" r:id="rId10"/>
      <w:footerReference w:type="even" r:id="rId11"/>
      <w:footerReference w:type="default" r:id="rId12"/>
      <w:headerReference w:type="first" r:id="rId13"/>
      <w:footerReference w:type="first" r:id="rId1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8F7" w:rsidRDefault="002018F7" w:rsidP="003C0A34">
      <w:pPr>
        <w:spacing w:after="0"/>
      </w:pPr>
      <w:r>
        <w:separator/>
      </w:r>
    </w:p>
  </w:endnote>
  <w:endnote w:type="continuationSeparator" w:id="0">
    <w:p w:rsidR="002018F7" w:rsidRDefault="002018F7" w:rsidP="003C0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S Albert Pro">
    <w:panose1 w:val="02000503040000020004"/>
    <w:charset w:val="00"/>
    <w:family w:val="modern"/>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BB" w:rsidRDefault="008A3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A34" w:rsidRPr="00EB7D78" w:rsidRDefault="003C0A34" w:rsidP="00EB7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BBB" w:rsidRDefault="008A3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8F7" w:rsidRDefault="002018F7" w:rsidP="003C0A34">
      <w:pPr>
        <w:spacing w:after="0"/>
      </w:pPr>
      <w:r>
        <w:separator/>
      </w:r>
    </w:p>
  </w:footnote>
  <w:footnote w:type="continuationSeparator" w:id="0">
    <w:p w:rsidR="002018F7" w:rsidRDefault="002018F7" w:rsidP="003C0A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A34" w:rsidRDefault="00AC3F2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8" o:spid="_x0000_s2065" type="#_x0000_t75" style="position:absolute;margin-left:0;margin-top:0;width:595.2pt;height:841.9pt;z-index:-251657216;mso-position-horizontal:center;mso-position-horizontal-relative:margin;mso-position-vertical:center;mso-position-vertical-relative:margin" o:allowincell="f">
          <v:imagedata r:id="rId1" o:title="A4_Q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A0E" w:rsidRDefault="00AC3F2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9" o:spid="_x0000_s2066" type="#_x0000_t75" style="position:absolute;margin-left:-72.3pt;margin-top:-72.2pt;width:595.2pt;height:841.9pt;z-index:-251656192;mso-position-horizontal-relative:margin;mso-position-vertical-relative:margin" o:allowincell="f">
          <v:imagedata r:id="rId1" o:title="A4_Q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A34" w:rsidRDefault="00AC3F25">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7" o:spid="_x0000_s2064" type="#_x0000_t75" style="position:absolute;margin-left:0;margin-top:0;width:595.2pt;height:841.9pt;z-index:-251658240;mso-position-horizontal:center;mso-position-horizontal-relative:margin;mso-position-vertical:center;mso-position-vertical-relative:margin" o:allowincell="f">
          <v:imagedata r:id="rId1" o:title="A4_Q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74860"/>
    <w:multiLevelType w:val="hybridMultilevel"/>
    <w:tmpl w:val="B9D8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A34"/>
    <w:rsid w:val="00031CC9"/>
    <w:rsid w:val="00053CC6"/>
    <w:rsid w:val="000943DC"/>
    <w:rsid w:val="000C5C3F"/>
    <w:rsid w:val="000F4F57"/>
    <w:rsid w:val="00113F27"/>
    <w:rsid w:val="00127878"/>
    <w:rsid w:val="001768AB"/>
    <w:rsid w:val="001B18C2"/>
    <w:rsid w:val="001E4909"/>
    <w:rsid w:val="002018F7"/>
    <w:rsid w:val="00206EB0"/>
    <w:rsid w:val="00211C37"/>
    <w:rsid w:val="00252608"/>
    <w:rsid w:val="00267309"/>
    <w:rsid w:val="002B3D44"/>
    <w:rsid w:val="00312A18"/>
    <w:rsid w:val="00315309"/>
    <w:rsid w:val="0035069A"/>
    <w:rsid w:val="00360EF6"/>
    <w:rsid w:val="003B694F"/>
    <w:rsid w:val="003C0A34"/>
    <w:rsid w:val="003C0E36"/>
    <w:rsid w:val="00427D85"/>
    <w:rsid w:val="00497297"/>
    <w:rsid w:val="004A02C4"/>
    <w:rsid w:val="004C3FE7"/>
    <w:rsid w:val="00532377"/>
    <w:rsid w:val="00550665"/>
    <w:rsid w:val="00584B0D"/>
    <w:rsid w:val="005C5030"/>
    <w:rsid w:val="005D1391"/>
    <w:rsid w:val="005E00DF"/>
    <w:rsid w:val="005E14A3"/>
    <w:rsid w:val="00643416"/>
    <w:rsid w:val="00646A97"/>
    <w:rsid w:val="00685684"/>
    <w:rsid w:val="00694EB0"/>
    <w:rsid w:val="006A698A"/>
    <w:rsid w:val="006D0B97"/>
    <w:rsid w:val="006F68AA"/>
    <w:rsid w:val="008037BB"/>
    <w:rsid w:val="008069E7"/>
    <w:rsid w:val="00851142"/>
    <w:rsid w:val="008A3BBB"/>
    <w:rsid w:val="008B6A0E"/>
    <w:rsid w:val="00904B5A"/>
    <w:rsid w:val="0090565C"/>
    <w:rsid w:val="00931879"/>
    <w:rsid w:val="009460BA"/>
    <w:rsid w:val="009F406A"/>
    <w:rsid w:val="00A13EE9"/>
    <w:rsid w:val="00A50016"/>
    <w:rsid w:val="00A5214F"/>
    <w:rsid w:val="00A6336E"/>
    <w:rsid w:val="00A97545"/>
    <w:rsid w:val="00AC3F25"/>
    <w:rsid w:val="00AD68AD"/>
    <w:rsid w:val="00B024BD"/>
    <w:rsid w:val="00C2203B"/>
    <w:rsid w:val="00C26160"/>
    <w:rsid w:val="00CD4A2A"/>
    <w:rsid w:val="00D2437D"/>
    <w:rsid w:val="00D75FFB"/>
    <w:rsid w:val="00D8661B"/>
    <w:rsid w:val="00DE136E"/>
    <w:rsid w:val="00DF2C06"/>
    <w:rsid w:val="00E1564A"/>
    <w:rsid w:val="00E57356"/>
    <w:rsid w:val="00E63A6A"/>
    <w:rsid w:val="00E7346A"/>
    <w:rsid w:val="00EB720F"/>
    <w:rsid w:val="00EB7D78"/>
    <w:rsid w:val="00EC250E"/>
    <w:rsid w:val="00F05748"/>
    <w:rsid w:val="00F445FB"/>
    <w:rsid w:val="00FD585E"/>
    <w:rsid w:val="00FD77E4"/>
    <w:rsid w:val="00FE5A56"/>
    <w:rsid w:val="00FF0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7434402"/>
  <w15:docId w15:val="{B461F247-B07D-4804-88A3-9C3DF2C9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91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0277D-4820-4627-90EF-D4BB08FEACA8}"/>
</file>

<file path=customXml/itemProps2.xml><?xml version="1.0" encoding="utf-8"?>
<ds:datastoreItem xmlns:ds="http://schemas.openxmlformats.org/officeDocument/2006/customXml" ds:itemID="{15CE2426-F3F6-46F4-AB99-1474CDBE41EB}"/>
</file>

<file path=customXml/itemProps3.xml><?xml version="1.0" encoding="utf-8"?>
<ds:datastoreItem xmlns:ds="http://schemas.openxmlformats.org/officeDocument/2006/customXml" ds:itemID="{5EAA54DB-A9C1-4F7A-9397-9D0714993A30}"/>
</file>

<file path=customXml/itemProps4.xml><?xml version="1.0" encoding="utf-8"?>
<ds:datastoreItem xmlns:ds="http://schemas.openxmlformats.org/officeDocument/2006/customXml" ds:itemID="{CC1DC635-0534-4683-B371-39AC2DDD8248}"/>
</file>

<file path=docProps/app.xml><?xml version="1.0" encoding="utf-8"?>
<Properties xmlns="http://schemas.openxmlformats.org/officeDocument/2006/extended-properties" xmlns:vt="http://schemas.openxmlformats.org/officeDocument/2006/docPropsVTypes">
  <Template>Normal.dotm</Template>
  <TotalTime>1118</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Aleman, Cassie</dc:creator>
  <cp:lastModifiedBy>Thwaite, Angela</cp:lastModifiedBy>
  <cp:revision>5</cp:revision>
  <cp:lastPrinted>2018-11-13T04:22:00Z</cp:lastPrinted>
  <dcterms:created xsi:type="dcterms:W3CDTF">2018-11-12T22:15:00Z</dcterms:created>
  <dcterms:modified xsi:type="dcterms:W3CDTF">2018-11-14T00:56:00Z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2018-11-12T05:00:06Z</vt:filetime>
  </property>
  <property fmtid="{D5CDD505-2E9C-101B-9397-08002B2CF9AE}" pid="3" name="ContentTypeId">
    <vt:lpwstr>0x010100A2ED94B99AC6E543AC366244A9AF2AE0</vt:lpwstr>
  </property>
</Properties>
</file>