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1"/>
        <w:ind w:left="720" w:right="0" w:firstLine="0"/>
        <w:jc w:val="left"/>
        <w:rPr>
          <w:rFonts w:ascii="FS Albert Pro" w:hAnsi="FS Albert Pro" w:cs="FS Albert Pro" w:eastAsia="FS Albert Pro"/>
          <w:sz w:val="48"/>
          <w:szCs w:val="48"/>
        </w:rPr>
      </w:pPr>
      <w:r>
        <w:rPr/>
        <w:pict>
          <v:group style="position:absolute;margin-left:0pt;margin-top:-196.391281pt;width:595.3pt;height:195.25pt;mso-position-horizontal-relative:page;mso-position-vertical-relative:paragraph;z-index:1048" coordorigin="0,-3928" coordsize="11906,3905">
            <v:group style="position:absolute;left:11038;top:-611;width:479;height:588" coordorigin="11038,-611" coordsize="479,588">
              <v:shape style="position:absolute;left:11038;top:-611;width:479;height:588" coordorigin="11038,-611" coordsize="479,588" path="m11516,-611l11426,-611,11038,-24,11127,-24,11516,-611xe" filled="true" fillcolor="#f15a22" stroked="false">
                <v:path arrowok="t"/>
                <v:fill type="solid"/>
              </v:shape>
            </v:group>
            <v:group style="position:absolute;left:10511;top:-611;width:445;height:588" coordorigin="10511,-611" coordsize="445,588">
              <v:shape style="position:absolute;left:10511;top:-611;width:445;height:588" coordorigin="10511,-611" coordsize="445,588" path="m10955,-611l10900,-611,10511,-24,10566,-24,10955,-611xe" filled="true" fillcolor="#ec008c" stroked="false">
                <v:path arrowok="t"/>
                <v:fill type="solid"/>
              </v:shape>
            </v:group>
            <v:group style="position:absolute;left:9482;top:-611;width:682;height:588" coordorigin="9482,-611" coordsize="682,588">
              <v:shape style="position:absolute;left:9482;top:-611;width:682;height:588" coordorigin="9482,-611" coordsize="682,588" path="m10164,-611l9871,-611,9482,-24,9775,-24,10164,-611xe" filled="true" fillcolor="#f3705a" stroked="false">
                <v:path arrowok="t"/>
                <v:fill type="solid"/>
              </v:shape>
            </v:group>
            <v:group style="position:absolute;left:9289;top:-611;width:478;height:588" coordorigin="9289,-611" coordsize="478,588">
              <v:shape style="position:absolute;left:9289;top:-611;width:478;height:588" coordorigin="9289,-611" coordsize="478,588" path="m9767,-611l9678,-611,9289,-24,9378,-24,9767,-611xe" filled="true" fillcolor="#ed1c24" stroked="false">
                <v:path arrowok="t"/>
                <v:fill type="solid"/>
              </v:shape>
            </v:group>
            <v:group style="position:absolute;left:8335;top:-611;width:826;height:588" coordorigin="8335,-611" coordsize="826,588">
              <v:shape style="position:absolute;left:8335;top:-611;width:826;height:588" coordorigin="8335,-611" coordsize="826,588" path="m9160,-611l8723,-611,8335,-24,8771,-24,9160,-611xe" filled="true" fillcolor="#f36f21" stroked="false">
                <v:path arrowok="t"/>
                <v:fill type="solid"/>
              </v:shape>
            </v:group>
            <v:group style="position:absolute;left:7483;top:-611;width:603;height:588" coordorigin="7483,-611" coordsize="603,588">
              <v:shape style="position:absolute;left:7483;top:-611;width:603;height:588" coordorigin="7483,-611" coordsize="603,588" path="m8085,-611l7871,-611,7483,-24,7696,-24,8085,-611xe" filled="true" fillcolor="#c4151c" stroked="false">
                <v:path arrowok="t"/>
                <v:fill type="solid"/>
              </v:shape>
            </v:group>
            <v:group style="position:absolute;left:7129;top:-611;width:620;height:588" coordorigin="7129,-611" coordsize="620,588">
              <v:shape style="position:absolute;left:7129;top:-611;width:620;height:588" coordorigin="7129,-611" coordsize="620,588" path="m7749,-611l7518,-611,7129,-24,7360,-24,7749,-611xe" filled="true" fillcolor="#e11a22" stroked="false">
                <v:path arrowok="t"/>
                <v:fill type="solid"/>
              </v:shape>
            </v:group>
            <v:group style="position:absolute;left:6487;top:-611;width:1031;height:588" coordorigin="6487,-611" coordsize="1031,588">
              <v:shape style="position:absolute;left:6487;top:-611;width:1031;height:588" coordorigin="6487,-611" coordsize="1031,588" path="m7518,-611l6876,-611,6487,-24,7129,-24,7518,-611xe" filled="true" fillcolor="#c4151c" stroked="false">
                <v:path arrowok="t"/>
                <v:fill type="solid"/>
              </v:shape>
            </v:group>
            <v:group style="position:absolute;left:6215;top:-611;width:570;height:588" coordorigin="6215,-611" coordsize="570,588">
              <v:shape style="position:absolute;left:6215;top:-611;width:570;height:588" coordorigin="6215,-611" coordsize="570,588" path="m6784,-611l6604,-611,6215,-24,6395,-24,6784,-611xe" filled="true" fillcolor="#c4151c" stroked="false">
                <v:path arrowok="t"/>
                <v:fill type="solid"/>
              </v:shape>
            </v:group>
            <v:group style="position:absolute;left:5735;top:-611;width:870;height:588" coordorigin="5735,-611" coordsize="870,588">
              <v:shape style="position:absolute;left:5735;top:-611;width:870;height:588" coordorigin="5735,-611" coordsize="870,588" path="m6604,-611l6124,-611,5735,-24,6215,-24,6604,-611xe" filled="true" fillcolor="#ed1c24" stroked="false">
                <v:path arrowok="t"/>
                <v:fill type="solid"/>
              </v:shape>
            </v:group>
            <v:group style="position:absolute;left:5180;top:-611;width:944;height:588" coordorigin="5180,-611" coordsize="944,588">
              <v:shape style="position:absolute;left:5180;top:-611;width:944;height:588" coordorigin="5180,-611" coordsize="944,588" path="m6124,-611l5569,-611,5180,-24,5735,-24,6124,-611xe" filled="true" fillcolor="#ed1651" stroked="false">
                <v:path arrowok="t"/>
                <v:fill type="solid"/>
              </v:shape>
            </v:group>
            <v:group style="position:absolute;left:4885;top:-611;width:685;height:588" coordorigin="4885,-611" coordsize="685,588">
              <v:shape style="position:absolute;left:4885;top:-611;width:685;height:588" coordorigin="4885,-611" coordsize="685,588" path="m5569,-611l5274,-611,4885,-24,5180,-24,5569,-611xe" filled="true" fillcolor="#f15a22" stroked="false">
                <v:path arrowok="t"/>
                <v:fill type="solid"/>
              </v:shape>
            </v:group>
            <v:group style="position:absolute;left:4249;top:-611;width:1026;height:588" coordorigin="4249,-611" coordsize="1026,588">
              <v:shape style="position:absolute;left:4249;top:-611;width:1026;height:588" coordorigin="4249,-611" coordsize="1026,588" path="m5274,-611l4638,-611,4249,-24,4885,-24,5274,-611xe" filled="true" fillcolor="#ed1c24" stroked="false">
                <v:path arrowok="t"/>
                <v:fill type="solid"/>
              </v:shape>
            </v:group>
            <v:group style="position:absolute;left:3987;top:-611;width:651;height:588" coordorigin="3987,-611" coordsize="651,588">
              <v:shape style="position:absolute;left:3987;top:-611;width:651;height:588" coordorigin="3987,-611" coordsize="651,588" path="m4638,-611l4376,-611,3987,-24,4249,-24,4638,-611xe" filled="true" fillcolor="#ef4123" stroked="false">
                <v:path arrowok="t"/>
                <v:fill type="solid"/>
              </v:shape>
            </v:group>
            <v:group style="position:absolute;left:3757;top:-611;width:620;height:588" coordorigin="3757,-611" coordsize="620,588">
              <v:shape style="position:absolute;left:3757;top:-611;width:620;height:588" coordorigin="3757,-611" coordsize="620,588" path="m4376,-611l4146,-611,3757,-24,3987,-24,4376,-611xe" filled="true" fillcolor="#e23d21" stroked="false">
                <v:path arrowok="t"/>
                <v:fill type="solid"/>
              </v:shape>
            </v:group>
            <v:group style="position:absolute;left:2920;top:-611;width:1226;height:588" coordorigin="2920,-611" coordsize="1226,588">
              <v:shape style="position:absolute;left:2920;top:-611;width:1226;height:588" coordorigin="2920,-611" coordsize="1226,588" path="m4146,-611l3309,-611,2920,-24,3757,-24,4146,-611xe" filled="true" fillcolor="#ef4123" stroked="false">
                <v:path arrowok="t"/>
                <v:fill type="solid"/>
              </v:shape>
            </v:group>
            <v:group style="position:absolute;left:1445;top:-611;width:1865;height:588" coordorigin="1445,-611" coordsize="1865,588">
              <v:shape style="position:absolute;left:1445;top:-611;width:1865;height:588" coordorigin="1445,-611" coordsize="1865,588" path="m3309,-611l1834,-611,1445,-24,2920,-24,3309,-611xe" filled="true" fillcolor="#c9252b" stroked="false">
                <v:path arrowok="t"/>
                <v:fill type="solid"/>
              </v:shape>
            </v:group>
            <v:group style="position:absolute;left:0;top:-611;width:1834;height:588" coordorigin="0,-611" coordsize="1834,588">
              <v:shape style="position:absolute;left:0;top:-611;width:1834;height:588" coordorigin="0,-611" coordsize="1834,588" path="m1834,-611l0,-611,0,-24,1445,-24,1834,-611xe" filled="true" fillcolor="#d92231" stroked="false">
                <v:path arrowok="t"/>
                <v:fill type="solid"/>
              </v:shape>
            </v:group>
            <v:group style="position:absolute;left:8021;top:-611;width:3885;height:588" coordorigin="8021,-611" coordsize="3885,588">
              <v:shape style="position:absolute;left:8021;top:-611;width:3885;height:588" coordorigin="8021,-611" coordsize="3885,588" path="m11905,-611l8475,-611,8453,-609,8398,-583,8021,-24,11905,-24,11905,-611xe" filled="true" fillcolor="#d92231" stroked="false">
                <v:path arrowok="t"/>
                <v:fill type="solid"/>
              </v:shape>
              <v:shape style="position:absolute;left:8374;top:-489;width:2940;height:366" type="#_x0000_t75" stroked="false">
                <v:imagedata r:id="rId5" o:title=""/>
              </v:shape>
            </v:group>
            <v:group style="position:absolute;left:11367;top:-457;width:2;height:275" coordorigin="11367,-457" coordsize="2,275">
              <v:shape style="position:absolute;left:11367;top:-457;width:2;height:275" coordorigin="11367,-457" coordsize="0,275" path="m11367,-457l11367,-182e" filled="false" stroked="true" strokeweight="2.67pt" strokecolor="#ffffff">
                <v:path arrowok="t"/>
              </v:shape>
            </v:group>
            <v:group style="position:absolute;left:11448;top:-431;width:2;height:249" coordorigin="11448,-431" coordsize="2,249">
              <v:shape style="position:absolute;left:11448;top:-431;width:2;height:249" coordorigin="11448,-431" coordsize="0,249" path="m11448,-431l11448,-182e" filled="false" stroked="true" strokeweight="2.687pt" strokecolor="#ffffff">
                <v:path arrowok="t"/>
              </v:shape>
              <v:shape style="position:absolute;left:0;top:-3928;width:11906;height:3316" type="#_x0000_t75" stroked="false">
                <v:imagedata r:id="rId6" o:title=""/>
              </v:shape>
            </v:group>
            <v:group style="position:absolute;left:0;top:-3734;width:5250;height:1461" coordorigin="0,-3734" coordsize="5250,1461">
              <v:shape style="position:absolute;left:0;top:-3734;width:5250;height:1461" coordorigin="0,-3734" coordsize="5250,1461" path="m5250,-3734l0,-3734,0,-2274,4627,-2286,5250,-3734xe" filled="true" fillcolor="#d1d3d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-3928;width:11906;height:3905" type="#_x0000_t202" filled="false" stroked="false">
                <v:textbox inset="0,0,0,0">
                  <w:txbxContent>
                    <w:p>
                      <w:pPr>
                        <w:spacing w:line="252" w:lineRule="auto" w:before="265"/>
                        <w:ind w:left="207" w:right="7675" w:firstLine="0"/>
                        <w:jc w:val="left"/>
                        <w:rPr>
                          <w:rFonts w:ascii="FS Albert Pro" w:hAnsi="FS Albert Pro" w:cs="FS Albert Pro" w:eastAsia="FS Albert Pro"/>
                          <w:sz w:val="48"/>
                          <w:szCs w:val="48"/>
                        </w:rPr>
                      </w:pPr>
                      <w:r>
                        <w:rPr>
                          <w:rFonts w:ascii="FS Albert Pro"/>
                          <w:b/>
                          <w:color w:val="D2232A"/>
                          <w:spacing w:val="-48"/>
                          <w:sz w:val="48"/>
                        </w:rPr>
                        <w:t>T</w:t>
                      </w:r>
                      <w:r>
                        <w:rPr>
                          <w:rFonts w:ascii="FS Albert Pro"/>
                          <w:b/>
                          <w:color w:val="D2232A"/>
                          <w:sz w:val="48"/>
                        </w:rPr>
                        <w:t>o</w:t>
                      </w:r>
                      <w:r>
                        <w:rPr>
                          <w:rFonts w:ascii="FS Albert Pro"/>
                          <w:b/>
                          <w:color w:val="D2232A"/>
                          <w:spacing w:val="-4"/>
                          <w:sz w:val="48"/>
                        </w:rPr>
                        <w:t>ow</w:t>
                      </w:r>
                      <w:r>
                        <w:rPr>
                          <w:rFonts w:ascii="FS Albert Pro"/>
                          <w:b/>
                          <w:color w:val="D2232A"/>
                          <w:sz w:val="48"/>
                        </w:rPr>
                        <w:t>oomba </w:t>
                      </w:r>
                      <w:r>
                        <w:rPr>
                          <w:rFonts w:ascii="FS Albert Pro"/>
                          <w:b/>
                          <w:color w:val="D2232A"/>
                          <w:spacing w:val="-4"/>
                          <w:sz w:val="48"/>
                        </w:rPr>
                        <w:t>R</w:t>
                      </w:r>
                      <w:r>
                        <w:rPr>
                          <w:rFonts w:ascii="FS Albert Pro"/>
                          <w:b/>
                          <w:color w:val="D2232A"/>
                          <w:sz w:val="48"/>
                        </w:rPr>
                        <w:t>ange</w:t>
                      </w:r>
                      <w:r>
                        <w:rPr>
                          <w:rFonts w:ascii="FS Albert Pro"/>
                          <w:b/>
                          <w:color w:val="D2232A"/>
                          <w:sz w:val="48"/>
                        </w:rPr>
                        <w:t> </w:t>
                      </w:r>
                      <w:r>
                        <w:rPr>
                          <w:rFonts w:ascii="FS Albert Pro"/>
                          <w:b/>
                          <w:color w:val="D2232A"/>
                          <w:spacing w:val="-1"/>
                          <w:sz w:val="48"/>
                        </w:rPr>
                        <w:t>Clearance</w:t>
                      </w:r>
                      <w:r>
                        <w:rPr>
                          <w:rFonts w:ascii="FS Albert Pro"/>
                          <w:b/>
                          <w:color w:val="D2232A"/>
                          <w:sz w:val="48"/>
                        </w:rPr>
                        <w:t> </w:t>
                      </w:r>
                      <w:r>
                        <w:rPr>
                          <w:rFonts w:ascii="FS Albert Pro"/>
                          <w:b/>
                          <w:color w:val="D2232A"/>
                          <w:spacing w:val="-1"/>
                          <w:sz w:val="48"/>
                        </w:rPr>
                        <w:t>Upgrade</w:t>
                      </w:r>
                      <w:r>
                        <w:rPr>
                          <w:rFonts w:ascii="FS Albert Pro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FS Albert Pro"/>
          <w:b/>
          <w:color w:val="58595B"/>
          <w:spacing w:val="-5"/>
          <w:sz w:val="48"/>
        </w:rPr>
        <w:t>Works</w:t>
      </w:r>
      <w:r>
        <w:rPr>
          <w:rFonts w:ascii="FS Albert Pro"/>
          <w:b/>
          <w:color w:val="58595B"/>
          <w:sz w:val="48"/>
        </w:rPr>
        <w:t> </w:t>
      </w:r>
      <w:r>
        <w:rPr>
          <w:rFonts w:ascii="FS Albert Pro"/>
          <w:b/>
          <w:color w:val="58595B"/>
          <w:spacing w:val="-1"/>
          <w:sz w:val="48"/>
        </w:rPr>
        <w:t>notice</w:t>
      </w:r>
      <w:r>
        <w:rPr>
          <w:rFonts w:ascii="FS Albert Pro"/>
          <w:sz w:val="48"/>
        </w:rPr>
      </w:r>
    </w:p>
    <w:p>
      <w:pPr>
        <w:spacing w:line="240" w:lineRule="auto" w:before="8"/>
        <w:rPr>
          <w:rFonts w:ascii="FS Albert Pro" w:hAnsi="FS Albert Pro" w:cs="FS Albert Pro" w:eastAsia="FS Albert Pro"/>
          <w:b/>
          <w:bCs/>
          <w:sz w:val="23"/>
          <w:szCs w:val="23"/>
        </w:rPr>
      </w:pPr>
    </w:p>
    <w:p>
      <w:pPr>
        <w:pStyle w:val="BodyText"/>
        <w:spacing w:line="250" w:lineRule="auto" w:before="69"/>
        <w:ind w:right="1026"/>
        <w:jc w:val="left"/>
      </w:pPr>
      <w:r>
        <w:rPr>
          <w:color w:val="58595B"/>
        </w:rPr>
        <w:t>Queensland Rail is preparing for tunnel floor lowering works through </w:t>
      </w:r>
      <w:r>
        <w:rPr>
          <w:color w:val="58595B"/>
          <w:spacing w:val="-9"/>
        </w:rPr>
        <w:t>11</w:t>
      </w:r>
      <w:r>
        <w:rPr>
          <w:color w:val="58595B"/>
        </w:rPr>
        <w:t> rail tunnels on the</w:t>
      </w:r>
      <w:r>
        <w:rPr>
          <w:color w:val="58595B"/>
          <w:spacing w:val="21"/>
        </w:rPr>
        <w:t> </w:t>
      </w:r>
      <w:r>
        <w:rPr>
          <w:color w:val="58595B"/>
          <w:spacing w:val="-27"/>
        </w:rPr>
        <w:t>T</w:t>
      </w:r>
      <w:r>
        <w:rPr>
          <w:color w:val="58595B"/>
        </w:rPr>
        <w:t>oowoomba Range and Little Liverpool Range.</w:t>
      </w:r>
      <w:r>
        <w:rPr>
          <w:color w:val="58595B"/>
          <w:spacing w:val="-4"/>
        </w:rPr>
        <w:t> </w:t>
      </w:r>
      <w:r>
        <w:rPr>
          <w:color w:val="58595B"/>
        </w:rPr>
        <w:t>This project is being undertaken to provide</w:t>
      </w:r>
      <w:r>
        <w:rPr>
          <w:color w:val="58595B"/>
        </w:rPr>
        <w:t> clearance for international standard size containers which will support the agricultural industry by enabling the transport of agricultural freight via rail from the Darling Downs and South </w:t>
      </w:r>
      <w:r>
        <w:rPr>
          <w:color w:val="58595B"/>
          <w:spacing w:val="-1"/>
        </w:rPr>
        <w:t>West</w:t>
      </w:r>
      <w:r>
        <w:rPr>
          <w:color w:val="58595B"/>
          <w:spacing w:val="20"/>
        </w:rPr>
        <w:t> </w:t>
      </w:r>
      <w:r>
        <w:rPr>
          <w:color w:val="58595B"/>
        </w:rPr>
        <w:t>regions of Queensland through to the Port of Brisbane.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right="749"/>
        <w:jc w:val="left"/>
      </w:pPr>
      <w:r>
        <w:rPr>
          <w:color w:val="58595B"/>
        </w:rPr>
        <w:t>In addition, works will also be carried out at two sites on the</w:t>
      </w:r>
      <w:r>
        <w:rPr>
          <w:color w:val="58595B"/>
          <w:spacing w:val="-4"/>
        </w:rPr>
        <w:t> </w:t>
      </w:r>
      <w:r>
        <w:rPr>
          <w:color w:val="58595B"/>
          <w:spacing w:val="-27"/>
        </w:rPr>
        <w:t>T</w:t>
      </w:r>
      <w:r>
        <w:rPr>
          <w:color w:val="58595B"/>
        </w:rPr>
        <w:t>oowoomba Range to secure</w:t>
      </w:r>
      <w:r>
        <w:rPr>
          <w:color w:val="58595B"/>
        </w:rPr>
        <w:t> identified sections of slope to enable the ongoing safe operation of rail traffic in this area.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58595B"/>
        </w:rPr>
        <w:t>What</w:t>
      </w:r>
      <w:r>
        <w:rPr>
          <w:color w:val="58595B"/>
          <w:spacing w:val="-14"/>
        </w:rPr>
        <w:t> </w:t>
      </w:r>
      <w:r>
        <w:rPr>
          <w:color w:val="58595B"/>
        </w:rPr>
        <w:t>is</w:t>
      </w:r>
      <w:r>
        <w:rPr>
          <w:color w:val="58595B"/>
          <w:spacing w:val="-14"/>
        </w:rPr>
        <w:t> </w:t>
      </w:r>
      <w:r>
        <w:rPr>
          <w:color w:val="58595B"/>
        </w:rPr>
        <w:t>involved?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50" w:lineRule="auto"/>
        <w:ind w:right="706"/>
        <w:jc w:val="left"/>
      </w:pPr>
      <w:r>
        <w:rPr>
          <w:color w:val="58595B"/>
        </w:rPr>
        <w:t>During scheduled track closures in January and February 2017, Queensland Rail will undertake site investigation works at all </w:t>
      </w:r>
      <w:r>
        <w:rPr>
          <w:color w:val="58595B"/>
          <w:spacing w:val="-9"/>
        </w:rPr>
        <w:t>11</w:t>
      </w:r>
      <w:r>
        <w:rPr>
          <w:color w:val="58595B"/>
        </w:rPr>
        <w:t> tunnel locations and two slope stabilisation sites.</w:t>
      </w:r>
      <w:r>
        <w:rPr>
          <w:color w:val="58595B"/>
          <w:spacing w:val="-4"/>
        </w:rPr>
        <w:t> </w:t>
      </w:r>
      <w:r>
        <w:rPr>
          <w:color w:val="58595B"/>
        </w:rPr>
        <w:t>These works will</w:t>
      </w:r>
      <w:r>
        <w:rPr>
          <w:color w:val="58595B"/>
          <w:spacing w:val="20"/>
        </w:rPr>
        <w:t> </w:t>
      </w:r>
      <w:r>
        <w:rPr>
          <w:color w:val="58595B"/>
        </w:rPr>
        <w:t>involve visual inspections and drilling activities and will be undertaken from 6am to 6pm each day</w:t>
      </w:r>
      <w:r>
        <w:rPr>
          <w:color w:val="58595B"/>
        </w:rPr>
        <w:t> between: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numPr>
          <w:ilvl w:val="0"/>
          <w:numId w:val="1"/>
        </w:numPr>
        <w:tabs>
          <w:tab w:pos="1574" w:val="left" w:leader="none"/>
        </w:tabs>
        <w:spacing w:line="240" w:lineRule="auto" w:before="0" w:after="0"/>
        <w:ind w:left="1573" w:right="0" w:hanging="230"/>
        <w:jc w:val="left"/>
        <w:rPr>
          <w:b w:val="0"/>
          <w:bCs w:val="0"/>
        </w:rPr>
      </w:pPr>
      <w:r>
        <w:rPr>
          <w:color w:val="58595B"/>
        </w:rPr>
        <w:t>Saturday</w:t>
      </w:r>
      <w:r>
        <w:rPr>
          <w:color w:val="58595B"/>
          <w:spacing w:val="-3"/>
        </w:rPr>
        <w:t> </w:t>
      </w:r>
      <w:r>
        <w:rPr>
          <w:color w:val="58595B"/>
          <w:spacing w:val="-1"/>
        </w:rPr>
        <w:t>14</w:t>
      </w:r>
      <w:r>
        <w:rPr>
          <w:color w:val="58595B"/>
          <w:spacing w:val="-2"/>
        </w:rPr>
        <w:t> </w:t>
      </w:r>
      <w:r>
        <w:rPr>
          <w:color w:val="58595B"/>
        </w:rPr>
        <w:t>to</w:t>
      </w:r>
      <w:r>
        <w:rPr>
          <w:color w:val="58595B"/>
          <w:spacing w:val="-2"/>
        </w:rPr>
        <w:t> </w:t>
      </w:r>
      <w:r>
        <w:rPr>
          <w:color w:val="58595B"/>
          <w:spacing w:val="-1"/>
        </w:rPr>
        <w:t>Sunday</w:t>
      </w:r>
      <w:r>
        <w:rPr>
          <w:color w:val="58595B"/>
          <w:spacing w:val="-3"/>
        </w:rPr>
        <w:t> </w:t>
      </w:r>
      <w:r>
        <w:rPr>
          <w:color w:val="58595B"/>
          <w:spacing w:val="-1"/>
        </w:rPr>
        <w:t>15</w:t>
      </w:r>
      <w:r>
        <w:rPr>
          <w:color w:val="58595B"/>
          <w:spacing w:val="-2"/>
        </w:rPr>
        <w:t> </w:t>
      </w:r>
      <w:r>
        <w:rPr>
          <w:color w:val="58595B"/>
          <w:spacing w:val="-1"/>
        </w:rPr>
        <w:t>January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574" w:val="left" w:leader="none"/>
        </w:tabs>
        <w:spacing w:before="182"/>
        <w:ind w:left="1573" w:right="0" w:hanging="23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8595B"/>
          <w:sz w:val="24"/>
        </w:rPr>
        <w:t>Friday</w:t>
      </w:r>
      <w:r>
        <w:rPr>
          <w:rFonts w:ascii="Arial"/>
          <w:b/>
          <w:color w:val="58595B"/>
          <w:spacing w:val="-5"/>
          <w:sz w:val="24"/>
        </w:rPr>
        <w:t> </w:t>
      </w:r>
      <w:r>
        <w:rPr>
          <w:rFonts w:ascii="Arial"/>
          <w:b/>
          <w:color w:val="58595B"/>
          <w:spacing w:val="-1"/>
          <w:sz w:val="24"/>
        </w:rPr>
        <w:t>27</w:t>
      </w:r>
      <w:r>
        <w:rPr>
          <w:rFonts w:ascii="Arial"/>
          <w:b/>
          <w:color w:val="58595B"/>
          <w:spacing w:val="-4"/>
          <w:sz w:val="24"/>
        </w:rPr>
        <w:t> </w:t>
      </w:r>
      <w:r>
        <w:rPr>
          <w:rFonts w:ascii="Arial"/>
          <w:b/>
          <w:color w:val="58595B"/>
          <w:sz w:val="24"/>
        </w:rPr>
        <w:t>to</w:t>
      </w:r>
      <w:r>
        <w:rPr>
          <w:rFonts w:ascii="Arial"/>
          <w:b/>
          <w:color w:val="58595B"/>
          <w:spacing w:val="-3"/>
          <w:sz w:val="24"/>
        </w:rPr>
        <w:t> </w:t>
      </w:r>
      <w:r>
        <w:rPr>
          <w:rFonts w:ascii="Arial"/>
          <w:b/>
          <w:color w:val="58595B"/>
          <w:sz w:val="24"/>
        </w:rPr>
        <w:t>Sunday</w:t>
      </w:r>
      <w:r>
        <w:rPr>
          <w:rFonts w:ascii="Arial"/>
          <w:b/>
          <w:color w:val="58595B"/>
          <w:spacing w:val="-5"/>
          <w:sz w:val="24"/>
        </w:rPr>
        <w:t> </w:t>
      </w:r>
      <w:r>
        <w:rPr>
          <w:rFonts w:ascii="Arial"/>
          <w:b/>
          <w:color w:val="58595B"/>
          <w:spacing w:val="-1"/>
          <w:sz w:val="24"/>
        </w:rPr>
        <w:t>29</w:t>
      </w:r>
      <w:r>
        <w:rPr>
          <w:rFonts w:ascii="Arial"/>
          <w:b/>
          <w:color w:val="58595B"/>
          <w:spacing w:val="-4"/>
          <w:sz w:val="24"/>
        </w:rPr>
        <w:t> </w:t>
      </w:r>
      <w:r>
        <w:rPr>
          <w:rFonts w:ascii="Arial"/>
          <w:b/>
          <w:color w:val="58595B"/>
          <w:spacing w:val="-1"/>
          <w:sz w:val="24"/>
        </w:rPr>
        <w:t>January</w:t>
      </w:r>
      <w:r>
        <w:rPr>
          <w:rFonts w:ascii="Arial"/>
          <w:sz w:val="24"/>
        </w:rPr>
      </w:r>
    </w:p>
    <w:p>
      <w:pPr>
        <w:numPr>
          <w:ilvl w:val="0"/>
          <w:numId w:val="2"/>
        </w:numPr>
        <w:tabs>
          <w:tab w:pos="1574" w:val="left" w:leader="none"/>
        </w:tabs>
        <w:spacing w:before="182"/>
        <w:ind w:left="1573" w:right="0" w:hanging="23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8595B"/>
          <w:sz w:val="24"/>
        </w:rPr>
        <w:t>Saturday</w:t>
      </w:r>
      <w:r>
        <w:rPr>
          <w:rFonts w:ascii="Arial"/>
          <w:b/>
          <w:color w:val="58595B"/>
          <w:spacing w:val="-4"/>
          <w:sz w:val="24"/>
        </w:rPr>
        <w:t> </w:t>
      </w:r>
      <w:r>
        <w:rPr>
          <w:rFonts w:ascii="Arial"/>
          <w:b/>
          <w:color w:val="58595B"/>
          <w:spacing w:val="-1"/>
          <w:sz w:val="24"/>
        </w:rPr>
        <w:t>25</w:t>
      </w:r>
      <w:r>
        <w:rPr>
          <w:rFonts w:ascii="Arial"/>
          <w:b/>
          <w:color w:val="58595B"/>
          <w:spacing w:val="-2"/>
          <w:sz w:val="24"/>
        </w:rPr>
        <w:t> </w:t>
      </w:r>
      <w:r>
        <w:rPr>
          <w:rFonts w:ascii="Arial"/>
          <w:b/>
          <w:color w:val="58595B"/>
          <w:sz w:val="24"/>
        </w:rPr>
        <w:t>to</w:t>
      </w:r>
      <w:r>
        <w:rPr>
          <w:rFonts w:ascii="Arial"/>
          <w:b/>
          <w:color w:val="58595B"/>
          <w:spacing w:val="-2"/>
          <w:sz w:val="24"/>
        </w:rPr>
        <w:t> </w:t>
      </w:r>
      <w:r>
        <w:rPr>
          <w:rFonts w:ascii="Arial"/>
          <w:b/>
          <w:color w:val="58595B"/>
          <w:spacing w:val="-1"/>
          <w:sz w:val="24"/>
        </w:rPr>
        <w:t>Sunday</w:t>
      </w:r>
      <w:r>
        <w:rPr>
          <w:rFonts w:ascii="Arial"/>
          <w:b/>
          <w:color w:val="58595B"/>
          <w:spacing w:val="-3"/>
          <w:sz w:val="24"/>
        </w:rPr>
        <w:t> </w:t>
      </w:r>
      <w:r>
        <w:rPr>
          <w:rFonts w:ascii="Arial"/>
          <w:b/>
          <w:color w:val="58595B"/>
          <w:spacing w:val="-1"/>
          <w:sz w:val="24"/>
        </w:rPr>
        <w:t>26</w:t>
      </w:r>
      <w:r>
        <w:rPr>
          <w:rFonts w:ascii="Arial"/>
          <w:b/>
          <w:color w:val="58595B"/>
          <w:spacing w:val="-2"/>
          <w:sz w:val="24"/>
        </w:rPr>
        <w:t> </w:t>
      </w:r>
      <w:r>
        <w:rPr>
          <w:rFonts w:ascii="Arial"/>
          <w:b/>
          <w:color w:val="58595B"/>
          <w:spacing w:val="-3"/>
          <w:sz w:val="24"/>
        </w:rPr>
        <w:t>February.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50" w:lineRule="auto"/>
        <w:ind w:right="749"/>
        <w:jc w:val="left"/>
      </w:pPr>
      <w:r>
        <w:rPr>
          <w:color w:val="58595B"/>
          <w:spacing w:val="-14"/>
        </w:rPr>
        <w:t>V</w:t>
      </w:r>
      <w:r>
        <w:rPr>
          <w:color w:val="58595B"/>
        </w:rPr>
        <w:t>ehicles will be accessing the</w:t>
      </w:r>
      <w:r>
        <w:rPr>
          <w:color w:val="58595B"/>
          <w:spacing w:val="-4"/>
        </w:rPr>
        <w:t> </w:t>
      </w:r>
      <w:r>
        <w:rPr>
          <w:color w:val="58595B"/>
          <w:spacing w:val="-27"/>
        </w:rPr>
        <w:t>T</w:t>
      </w:r>
      <w:r>
        <w:rPr>
          <w:color w:val="58595B"/>
        </w:rPr>
        <w:t>oowoomba Range rail corridor via a number of locations including</w:t>
      </w:r>
      <w:r>
        <w:rPr>
          <w:color w:val="58595B"/>
        </w:rPr>
        <w:t> Murphys Creek Road (adjacent to Morleys Road), McCormack Drive and Donnellys Road.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right="357"/>
        <w:jc w:val="left"/>
      </w:pPr>
      <w:r>
        <w:rPr>
          <w:color w:val="58595B"/>
        </w:rPr>
        <w:t>Following these site investigation works and upon completion of the project design, it is anticipated that major construction works will commence in mid-2017.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564.742676pt;margin-top:4.758901pt;width:10pt;height:134.1pt;mso-position-horizontal-relative:page;mso-position-vertical-relative:paragraph;z-index:107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Queensland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 Rail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Limited</w:t>
                  </w:r>
                  <w:r>
                    <w:rPr>
                      <w:rFonts w:ascii="Arial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ABN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 71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132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8595B"/>
          <w:spacing w:val="-1"/>
        </w:rPr>
        <w:t>Construction</w:t>
      </w:r>
      <w:r>
        <w:rPr>
          <w:color w:val="58595B"/>
          <w:spacing w:val="-19"/>
        </w:rPr>
        <w:t> </w:t>
      </w:r>
      <w:r>
        <w:rPr>
          <w:color w:val="58595B"/>
        </w:rPr>
        <w:t>impacts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50" w:lineRule="auto"/>
        <w:ind w:right="1026"/>
        <w:jc w:val="left"/>
      </w:pPr>
      <w:r>
        <w:rPr>
          <w:color w:val="58595B"/>
        </w:rPr>
        <w:t>Residents in close proximity to the rail corridor may experience an increase in noise during planned works.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right="749"/>
        <w:jc w:val="left"/>
      </w:pPr>
      <w:r>
        <w:rPr>
          <w:color w:val="58595B"/>
        </w:rPr>
        <w:t>Queensland Rail apologises in advance for any temporary inconvenience generated by these works.</w:t>
      </w:r>
      <w:r>
        <w:rPr/>
      </w:r>
    </w:p>
    <w:p>
      <w:pPr>
        <w:spacing w:after="0" w:line="250" w:lineRule="auto"/>
        <w:jc w:val="left"/>
        <w:sectPr>
          <w:type w:val="continuous"/>
          <w:pgSz w:w="11910" w:h="16840"/>
          <w:pgMar w:top="0" w:bottom="280" w:left="0" w:right="0"/>
        </w:sectPr>
      </w:pPr>
    </w:p>
    <w:p>
      <w:pPr>
        <w:pStyle w:val="Heading1"/>
        <w:spacing w:line="240" w:lineRule="auto" w:before="35"/>
        <w:ind w:right="0"/>
        <w:jc w:val="left"/>
        <w:rPr>
          <w:b w:val="0"/>
          <w:bCs w:val="0"/>
        </w:rPr>
      </w:pPr>
      <w:r>
        <w:rPr/>
        <w:pict>
          <v:group style="position:absolute;margin-left:-.000002pt;margin-top:817.512024pt;width:595.3pt;height:23.85pt;mso-position-horizontal-relative:page;mso-position-vertical-relative:page;z-index:1096" coordorigin="0,16350" coordsize="11906,477">
            <v:group style="position:absolute;left:11015;top:16350;width:390;height:477" coordorigin="11015,16350" coordsize="390,477">
              <v:shape style="position:absolute;left:11015;top:16350;width:390;height:477" coordorigin="11015,16350" coordsize="390,477" path="m11405,16350l11330,16350,11015,16827,11089,16827,11405,16350xe" filled="true" fillcolor="#f15a22" stroked="false">
                <v:path arrowok="t"/>
                <v:fill type="solid"/>
              </v:shape>
            </v:group>
            <v:group style="position:absolute;left:10579;top:16350;width:362;height:477" coordorigin="10579,16350" coordsize="362,477">
              <v:shape style="position:absolute;left:10579;top:16350;width:362;height:477" coordorigin="10579,16350" coordsize="362,477" path="m10940,16350l10894,16350,10579,16827,10625,16827,10940,16350xe" filled="true" fillcolor="#ec008c" stroked="false">
                <v:path arrowok="t"/>
                <v:fill type="solid"/>
              </v:shape>
            </v:group>
            <v:group style="position:absolute;left:9727;top:16350;width:559;height:477" coordorigin="9727,16350" coordsize="559,477">
              <v:shape style="position:absolute;left:9727;top:16350;width:559;height:477" coordorigin="9727,16350" coordsize="559,477" path="m10285,16350l10043,16350,9727,16827,9970,16827,10285,16350xe" filled="true" fillcolor="#f3705a" stroked="false">
                <v:path arrowok="t"/>
                <v:fill type="solid"/>
              </v:shape>
            </v:group>
            <v:group style="position:absolute;left:9567;top:16350;width:389;height:477" coordorigin="9567,16350" coordsize="389,477">
              <v:shape style="position:absolute;left:9567;top:16350;width:389;height:477" coordorigin="9567,16350" coordsize="389,477" path="m9956,16350l9883,16350,9567,16827,9641,16827,9956,16350xe" filled="true" fillcolor="#ed1c24" stroked="false">
                <v:path arrowok="t"/>
                <v:fill type="solid"/>
              </v:shape>
            </v:group>
            <v:group style="position:absolute;left:8777;top:16350;width:677;height:477" coordorigin="8777,16350" coordsize="677,477">
              <v:shape style="position:absolute;left:8777;top:16350;width:677;height:477" coordorigin="8777,16350" coordsize="677,477" path="m9454,16350l9092,16350,8777,16827,9138,16827,9454,16350xe" filled="true" fillcolor="#f36f21" stroked="false">
                <v:path arrowok="t"/>
                <v:fill type="solid"/>
              </v:shape>
            </v:group>
            <v:group style="position:absolute;left:8072;top:16350;width:493;height:477" coordorigin="8072,16350" coordsize="493,477">
              <v:shape style="position:absolute;left:8072;top:16350;width:493;height:477" coordorigin="8072,16350" coordsize="493,477" path="m8564,16350l8387,16350,8072,16827,8248,16827,8564,16350xe" filled="true" fillcolor="#c4151c" stroked="false">
                <v:path arrowok="t"/>
                <v:fill type="solid"/>
              </v:shape>
            </v:group>
            <v:group style="position:absolute;left:7779;top:16350;width:507;height:477" coordorigin="7779,16350" coordsize="507,477">
              <v:shape style="position:absolute;left:7779;top:16350;width:507;height:477" coordorigin="7779,16350" coordsize="507,477" path="m8286,16350l8094,16350,7779,16827,7970,16827,8286,16350xe" filled="true" fillcolor="#e11a22" stroked="false">
                <v:path arrowok="t"/>
                <v:fill type="solid"/>
              </v:shape>
            </v:group>
            <v:group style="position:absolute;left:7248;top:16350;width:847;height:477" coordorigin="7248,16350" coordsize="847,477">
              <v:shape style="position:absolute;left:7248;top:16350;width:847;height:477" coordorigin="7248,16350" coordsize="847,477" path="m8094,16350l7563,16350,7248,16827,7779,16827,8094,16350xe" filled="true" fillcolor="#c4151c" stroked="false">
                <v:path arrowok="t"/>
                <v:fill type="solid"/>
              </v:shape>
            </v:group>
            <v:group style="position:absolute;left:7022;top:16350;width:465;height:477" coordorigin="7022,16350" coordsize="465,477">
              <v:shape style="position:absolute;left:7022;top:16350;width:465;height:477" coordorigin="7022,16350" coordsize="465,477" path="m7487,16350l7338,16350,7022,16827,7172,16827,7487,16350xe" filled="true" fillcolor="#c4151c" stroked="false">
                <v:path arrowok="t"/>
                <v:fill type="solid"/>
              </v:shape>
            </v:group>
            <v:group style="position:absolute;left:6625;top:16350;width:714;height:477" coordorigin="6625,16350" coordsize="714,477">
              <v:shape style="position:absolute;left:6625;top:16350;width:714;height:477" coordorigin="6625,16350" coordsize="714,477" path="m7338,16350l6940,16350,6625,16827,7022,16827,7338,16350xe" filled="true" fillcolor="#ed1c24" stroked="false">
                <v:path arrowok="t"/>
                <v:fill type="solid"/>
              </v:shape>
            </v:group>
            <v:group style="position:absolute;left:6166;top:16350;width:775;height:477" coordorigin="6166,16350" coordsize="775,477">
              <v:shape style="position:absolute;left:6166;top:16350;width:775;height:477" coordorigin="6166,16350" coordsize="775,477" path="m6940,16350l6481,16350,6166,16827,6625,16827,6940,16350xe" filled="true" fillcolor="#ed1651" stroked="false">
                <v:path arrowok="t"/>
                <v:fill type="solid"/>
              </v:shape>
            </v:group>
            <v:group style="position:absolute;left:5921;top:16350;width:561;height:477" coordorigin="5921,16350" coordsize="561,477">
              <v:shape style="position:absolute;left:5921;top:16350;width:561;height:477" coordorigin="5921,16350" coordsize="561,477" path="m6481,16350l6236,16350,5921,16827,6166,16827,6481,16350xe" filled="true" fillcolor="#f15a22" stroked="false">
                <v:path arrowok="t"/>
                <v:fill type="solid"/>
              </v:shape>
            </v:group>
            <v:group style="position:absolute;left:5394;top:16350;width:843;height:477" coordorigin="5394,16350" coordsize="843,477">
              <v:shape style="position:absolute;left:5394;top:16350;width:843;height:477" coordorigin="5394,16350" coordsize="843,477" path="m6236,16350l5710,16350,5394,16827,5921,16827,6236,16350xe" filled="true" fillcolor="#ed1c24" stroked="false">
                <v:path arrowok="t"/>
                <v:fill type="solid"/>
              </v:shape>
            </v:group>
            <v:group style="position:absolute;left:5178;top:16350;width:533;height:477" coordorigin="5178,16350" coordsize="533,477">
              <v:shape style="position:absolute;left:5178;top:16350;width:533;height:477" coordorigin="5178,16350" coordsize="533,477" path="m5710,16350l5493,16350,5178,16827,5394,16827,5710,16350xe" filled="true" fillcolor="#ef4123" stroked="false">
                <v:path arrowok="t"/>
                <v:fill type="solid"/>
              </v:shape>
            </v:group>
            <v:group style="position:absolute;left:4987;top:16350;width:507;height:477" coordorigin="4987,16350" coordsize="507,477">
              <v:shape style="position:absolute;left:4987;top:16350;width:507;height:477" coordorigin="4987,16350" coordsize="507,477" path="m5493,16350l5303,16350,4987,16827,5178,16827,5493,16350xe" filled="true" fillcolor="#e23d21" stroked="false">
                <v:path arrowok="t"/>
                <v:fill type="solid"/>
              </v:shape>
            </v:group>
            <v:group style="position:absolute;left:4294;top:16350;width:1009;height:477" coordorigin="4294,16350" coordsize="1009,477">
              <v:shape style="position:absolute;left:4294;top:16350;width:1009;height:477" coordorigin="4294,16350" coordsize="1009,477" path="m5302,16350l4610,16350,4294,16827,4987,16827,5302,16350xe" filled="true" fillcolor="#ef4123" stroked="false">
                <v:path arrowok="t"/>
                <v:fill type="solid"/>
              </v:shape>
            </v:group>
            <v:group style="position:absolute;left:3073;top:16350;width:1537;height:477" coordorigin="3073,16350" coordsize="1537,477">
              <v:shape style="position:absolute;left:3073;top:16350;width:1537;height:477" coordorigin="3073,16350" coordsize="1537,477" path="m4610,16350l3388,16350,3073,16827,4294,16827,4610,16350xe" filled="true" fillcolor="#c9252b" stroked="false">
                <v:path arrowok="t"/>
                <v:fill type="solid"/>
              </v:shape>
            </v:group>
            <v:group style="position:absolute;left:0;top:16350;width:3389;height:477" coordorigin="0,16350" coordsize="3389,477">
              <v:shape style="position:absolute;left:0;top:16350;width:3389;height:477" coordorigin="0,16350" coordsize="3389,477" path="m3388,16350l0,16350,0,16827,3073,16827,3388,16350e" filled="true" fillcolor="#d92231" stroked="false">
                <v:path arrowok="t"/>
                <v:fill type="solid"/>
              </v:shape>
            </v:group>
            <v:group style="position:absolute;left:8517;top:16350;width:3389;height:477" coordorigin="8517,16350" coordsize="3389,477">
              <v:shape style="position:absolute;left:8517;top:16350;width:3389;height:477" coordorigin="8517,16350" coordsize="3389,477" path="m11906,16350l8887,16350,8865,16353,8845,16359,8828,16369,8812,16383,8517,16827,11906,16827,11906,16350xe" filled="true" fillcolor="#d92231" stroked="false">
                <v:path arrowok="t"/>
                <v:fill type="solid"/>
              </v:shape>
              <v:shape style="position:absolute;left:8803;top:16451;width:2436;height:303" type="#_x0000_t75" stroked="false">
                <v:imagedata r:id="rId7" o:title=""/>
              </v:shape>
            </v:group>
            <v:group style="position:absolute;left:11281;top:16478;width:2;height:228" coordorigin="11281,16478" coordsize="2,228">
              <v:shape style="position:absolute;left:11281;top:16478;width:2;height:228" coordorigin="11281,16478" coordsize="0,228" path="m11281,16478l11281,16705e" filled="false" stroked="true" strokeweight="2.228pt" strokecolor="#ffffff">
                <v:path arrowok="t"/>
              </v:shape>
            </v:group>
            <v:group style="position:absolute;left:11348;top:16500;width:2;height:206" coordorigin="11348,16500" coordsize="2,206">
              <v:shape style="position:absolute;left:11348;top:16500;width:2;height:206" coordorigin="11348,16500" coordsize="0,206" path="m11348,16500l11348,16705e" filled="false" stroked="true" strokeweight="2.241pt" strokecolor="#ffffff">
                <v:path arrowok="t"/>
              </v:shape>
            </v:group>
            <w10:wrap type="none"/>
          </v:group>
        </w:pict>
      </w:r>
      <w:r>
        <w:rPr>
          <w:color w:val="58595B"/>
          <w:spacing w:val="-2"/>
        </w:rPr>
        <w:t>Works</w:t>
      </w:r>
      <w:r>
        <w:rPr>
          <w:color w:val="58595B"/>
          <w:spacing w:val="-17"/>
        </w:rPr>
        <w:t> </w:t>
      </w:r>
      <w:r>
        <w:rPr>
          <w:color w:val="58595B"/>
        </w:rPr>
        <w:t>location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50" w:lineRule="auto"/>
        <w:ind w:right="1026"/>
        <w:jc w:val="left"/>
      </w:pPr>
      <w:r>
        <w:rPr>
          <w:color w:val="58595B"/>
        </w:rPr>
        <w:t>Nine of the </w:t>
      </w:r>
      <w:r>
        <w:rPr>
          <w:color w:val="58595B"/>
          <w:spacing w:val="-18"/>
        </w:rPr>
        <w:t>1</w:t>
      </w:r>
      <w:r>
        <w:rPr>
          <w:color w:val="58595B"/>
        </w:rPr>
        <w:t>1 tunnels are located on the</w:t>
      </w:r>
      <w:r>
        <w:rPr>
          <w:color w:val="58595B"/>
          <w:spacing w:val="-5"/>
        </w:rPr>
        <w:t> </w:t>
      </w:r>
      <w:r>
        <w:rPr>
          <w:color w:val="58595B"/>
          <w:spacing w:val="-27"/>
        </w:rPr>
        <w:t>T</w:t>
      </w:r>
      <w:r>
        <w:rPr>
          <w:color w:val="58595B"/>
        </w:rPr>
        <w:t>oowoomba Range, indicated by blue arrows in the</w:t>
      </w:r>
      <w:r>
        <w:rPr>
          <w:color w:val="58595B"/>
        </w:rPr>
        <w:t> image </w:t>
      </w:r>
      <w:r>
        <w:rPr>
          <w:color w:val="58595B"/>
          <w:spacing w:val="-3"/>
        </w:rPr>
        <w:t>below.</w:t>
      </w:r>
      <w:r>
        <w:rPr>
          <w:color w:val="58595B"/>
          <w:spacing w:val="-5"/>
        </w:rPr>
        <w:t> </w:t>
      </w:r>
      <w:r>
        <w:rPr>
          <w:color w:val="58595B"/>
        </w:rPr>
        <w:t>The remaining two tunnels are located on the Little Liverpool Range adjacent to</w:t>
      </w:r>
      <w:r>
        <w:rPr>
          <w:color w:val="58595B"/>
          <w:spacing w:val="25"/>
        </w:rPr>
        <w:t> </w:t>
      </w:r>
      <w:r>
        <w:rPr>
          <w:color w:val="58595B"/>
        </w:rPr>
        <w:t>Laidley Rosewood Road in </w:t>
      </w:r>
      <w:r>
        <w:rPr>
          <w:color w:val="58595B"/>
          <w:spacing w:val="-3"/>
        </w:rPr>
        <w:t>Laidley.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right="749"/>
        <w:jc w:val="left"/>
      </w:pPr>
      <w:r>
        <w:rPr>
          <w:color w:val="58595B"/>
        </w:rPr>
        <w:t>The two slope stabilisation sites are indicated on the map in dark orange and are located to the east of Spring </w:t>
      </w:r>
      <w:r>
        <w:rPr>
          <w:color w:val="58595B"/>
          <w:spacing w:val="-1"/>
        </w:rPr>
        <w:t>Bluff</w:t>
      </w:r>
      <w:r>
        <w:rPr>
          <w:color w:val="58595B"/>
        </w:rPr>
        <w:t> station.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7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20384" cy="4837080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84" cy="48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45"/>
        <w:ind w:right="0"/>
        <w:jc w:val="left"/>
        <w:rPr>
          <w:b w:val="0"/>
          <w:bCs w:val="0"/>
        </w:rPr>
      </w:pPr>
      <w:r>
        <w:rPr>
          <w:color w:val="58595B"/>
          <w:spacing w:val="-1"/>
        </w:rPr>
        <w:t>Keeping</w:t>
      </w:r>
      <w:r>
        <w:rPr>
          <w:color w:val="58595B"/>
          <w:spacing w:val="-16"/>
        </w:rPr>
        <w:t> </w:t>
      </w:r>
      <w:r>
        <w:rPr>
          <w:color w:val="58595B"/>
          <w:spacing w:val="-1"/>
        </w:rPr>
        <w:t>you</w:t>
      </w:r>
      <w:r>
        <w:rPr>
          <w:color w:val="58595B"/>
          <w:spacing w:val="-16"/>
        </w:rPr>
        <w:t> </w:t>
      </w:r>
      <w:r>
        <w:rPr>
          <w:color w:val="58595B"/>
        </w:rPr>
        <w:t>informed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50" w:lineRule="auto"/>
        <w:ind w:right="1026"/>
        <w:jc w:val="left"/>
      </w:pPr>
      <w:r>
        <w:rPr>
          <w:color w:val="58595B"/>
        </w:rPr>
        <w:t>Queensland Rail is committed to keeping stakeholders and the community informed about the </w:t>
      </w:r>
      <w:r>
        <w:rPr>
          <w:color w:val="58595B"/>
          <w:spacing w:val="-27"/>
        </w:rPr>
        <w:t>T</w:t>
      </w:r>
      <w:r>
        <w:rPr>
          <w:color w:val="58595B"/>
        </w:rPr>
        <w:t>oowoomba Range Clearance Upgrade and Slope Stabilisation project.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right="749"/>
        <w:jc w:val="left"/>
      </w:pPr>
      <w:r>
        <w:rPr/>
        <w:pict>
          <v:shape style="position:absolute;margin-left:564.742554pt;margin-top:22.695257pt;width:10pt;height:134.1pt;mso-position-horizontal-relative:page;mso-position-vertical-relative:paragraph;z-index:112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Queensland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 Rail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Limited</w:t>
                  </w:r>
                  <w:r>
                    <w:rPr>
                      <w:rFonts w:ascii="Arial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ABN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 71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132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8595B"/>
        </w:rPr>
        <w:t>For more information, please phone 13 16 17 (between 8am and 5pm, Monday to Friday) or email</w:t>
      </w:r>
      <w:hyperlink r:id="rId9">
        <w:r>
          <w:rPr>
            <w:color w:val="58595B"/>
          </w:rPr>
          <w:t> </w:t>
        </w:r>
        <w:r>
          <w:rPr>
            <w:color w:val="58595B"/>
            <w:spacing w:val="-1"/>
          </w:rPr>
          <w:t>communityengagement@qr.com.au.</w:t>
        </w:r>
        <w:r>
          <w:rPr/>
        </w:r>
      </w:hyperlink>
    </w:p>
    <w:sectPr>
      <w:pgSz w:w="11910" w:h="16840"/>
      <w:pgMar w:top="6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S Albert Pro">
    <w:altName w:val="FS Albert Pro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1573" w:hanging="230"/>
      </w:pPr>
      <w:rPr>
        <w:rFonts w:hint="default" w:ascii="Arial" w:hAnsi="Arial" w:eastAsia="Arial"/>
        <w:b/>
        <w:bCs/>
        <w:color w:val="58595B"/>
        <w:sz w:val="24"/>
        <w:szCs w:val="24"/>
      </w:rPr>
    </w:lvl>
    <w:lvl w:ilvl="1">
      <w:start w:val="1"/>
      <w:numFmt w:val="bullet"/>
      <w:lvlText w:val="•"/>
      <w:lvlJc w:val="left"/>
      <w:pPr>
        <w:ind w:left="2606" w:hanging="2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39" w:hanging="2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3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6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9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2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5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9" w:hanging="23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573" w:hanging="230"/>
      </w:pPr>
      <w:rPr>
        <w:rFonts w:hint="default" w:ascii="Arial" w:hAnsi="Arial" w:eastAsia="Arial"/>
        <w:color w:val="58595B"/>
        <w:sz w:val="24"/>
        <w:szCs w:val="24"/>
      </w:rPr>
    </w:lvl>
    <w:lvl w:ilvl="1">
      <w:start w:val="1"/>
      <w:numFmt w:val="bullet"/>
      <w:lvlText w:val="•"/>
      <w:lvlJc w:val="left"/>
      <w:pPr>
        <w:ind w:left="2606" w:hanging="2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39" w:hanging="2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3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6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9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2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5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9" w:hanging="23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2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182"/>
      <w:ind w:left="1573" w:hanging="230"/>
      <w:outlineLvl w:val="2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numbering" Target="numbering.xml"/><Relationship Id="rId4" Type="http://schemas.openxmlformats.org/officeDocument/2006/relationships/settings" Target="settings.xml"/><Relationship Id="rId9" Type="http://schemas.openxmlformats.org/officeDocument/2006/relationships/hyperlink" Target="mailto:communityengagement@qr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C1972F-8679-41BD-9E84-4D43D04E89C3}"/>
</file>

<file path=customXml/itemProps2.xml><?xml version="1.0" encoding="utf-8"?>
<ds:datastoreItem xmlns:ds="http://schemas.openxmlformats.org/officeDocument/2006/customXml" ds:itemID="{4ECE222A-B689-405E-9CD8-898A45D7869A}"/>
</file>

<file path=customXml/itemProps3.xml><?xml version="1.0" encoding="utf-8"?>
<ds:datastoreItem xmlns:ds="http://schemas.openxmlformats.org/officeDocument/2006/customXml" ds:itemID="{253C05FD-C8FD-4308-9840-F32466BAEB3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2017-01-12T09:28:10Z</dcterms:created>
  <dcterms:modified xsi:type="dcterms:W3CDTF">2017-01-12T09:28:10Z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2016-12-23T00:00:00Z</vt:filetime>
  </property>
  <property fmtid="{D5CDD505-2E9C-101B-9397-08002B2CF9AE}" pid="3" name="LastSaved">
    <vt:filetime>2017-01-11T00:00:00Z</vt:filetime>
  </property>
  <property fmtid="{D5CDD505-2E9C-101B-9397-08002B2CF9AE}" pid="4" name="ContentTypeId">
    <vt:lpwstr>0x010100A2ED94B99AC6E543AC366244A9AF2AE0</vt:lpwstr>
  </property>
</Properties>
</file>