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6C29BD" w:rsidP="00A25BBA">
      <w:pPr>
        <w:spacing w:before="80" w:after="0" w:line="240" w:lineRule="atLeast"/>
        <w:ind w:left="5103" w:right="567"/>
        <w:rPr>
          <w:rStyle w:val="Heading1Char"/>
        </w:rPr>
      </w:pPr>
      <w:bookmarkStart w:id="0" w:name="_GoBack"/>
      <w:bookmarkEnd w:id="0"/>
      <w:r>
        <w:rPr>
          <w:rStyle w:val="Heading1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8752;mso-position-horizontal-relative:text;mso-position-vertical-relative:text">
            <v:imagedata r:id="rId7" o:title="notification background"/>
          </v:shape>
        </w:pict>
      </w:r>
      <w:r w:rsidR="007915E6">
        <w:rPr>
          <w:rStyle w:val="Heading1Char"/>
        </w:rPr>
        <w:t>Graceville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86261C" w:rsidRDefault="00ED34F4" w:rsidP="00A25BBA">
      <w:pPr>
        <w:pStyle w:val="Heading2"/>
        <w:ind w:left="5103"/>
      </w:pPr>
      <w:r>
        <w:t xml:space="preserve">Night works – </w:t>
      </w:r>
    </w:p>
    <w:p w:rsidR="00ED34F4" w:rsidRPr="00ED34F4" w:rsidRDefault="0086261C" w:rsidP="00A25BBA">
      <w:pPr>
        <w:pStyle w:val="Heading2"/>
        <w:ind w:left="5103"/>
      </w:pPr>
      <w:r>
        <w:t>May</w:t>
      </w:r>
      <w:r w:rsidR="002C78FF">
        <w:t>/</w:t>
      </w:r>
      <w:r w:rsidR="00ED34F4">
        <w:t>June</w:t>
      </w:r>
      <w:r w:rsidR="007915E6">
        <w:t xml:space="preserve"> 2016</w:t>
      </w:r>
    </w:p>
    <w:p w:rsidR="00ED34F4" w:rsidRDefault="00ED34F4" w:rsidP="00A25BBA">
      <w:pPr>
        <w:spacing w:after="120" w:line="260" w:lineRule="atLeast"/>
        <w:ind w:right="567"/>
        <w:rPr>
          <w:rFonts w:ascii="Arial" w:hAnsi="Arial" w:cs="Arial"/>
          <w:color w:val="595959" w:themeColor="text1" w:themeTint="A6"/>
        </w:rPr>
      </w:pPr>
    </w:p>
    <w:p w:rsidR="00F909BA" w:rsidRDefault="0050122E" w:rsidP="005859D4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>As part of the Graceville</w:t>
      </w:r>
      <w:r w:rsidR="00DD0F4D">
        <w:rPr>
          <w:rFonts w:ascii="Arial" w:hAnsi="Arial" w:cs="Arial"/>
          <w:color w:val="595959" w:themeColor="text1" w:themeTint="A6"/>
        </w:rPr>
        <w:t xml:space="preserve"> station accessibility upgrade,</w:t>
      </w:r>
      <w:r w:rsidR="005859D4">
        <w:rPr>
          <w:rFonts w:ascii="Arial" w:hAnsi="Arial" w:cs="Arial"/>
          <w:color w:val="595959" w:themeColor="text1" w:themeTint="A6"/>
        </w:rPr>
        <w:t xml:space="preserve"> </w:t>
      </w:r>
      <w:r w:rsidRPr="00CB27D9">
        <w:rPr>
          <w:rFonts w:ascii="Arial" w:hAnsi="Arial" w:cs="Arial"/>
          <w:color w:val="595959" w:themeColor="text1" w:themeTint="A6"/>
        </w:rPr>
        <w:t>overhead equipment upgrade work will occur</w:t>
      </w:r>
      <w:r w:rsidR="005859D4">
        <w:rPr>
          <w:rFonts w:ascii="Arial" w:hAnsi="Arial" w:cs="Arial"/>
          <w:color w:val="595959" w:themeColor="text1" w:themeTint="A6"/>
        </w:rPr>
        <w:t xml:space="preserve"> </w:t>
      </w:r>
      <w:r w:rsidR="002C78FF">
        <w:rPr>
          <w:rFonts w:ascii="Arial" w:hAnsi="Arial" w:cs="Arial"/>
          <w:color w:val="595959" w:themeColor="text1" w:themeTint="A6"/>
        </w:rPr>
        <w:t xml:space="preserve">between the hours of </w:t>
      </w:r>
      <w:r w:rsidR="002C78FF" w:rsidRPr="00B11252">
        <w:rPr>
          <w:rFonts w:ascii="Arial" w:hAnsi="Arial" w:cs="Arial"/>
          <w:b/>
          <w:color w:val="595959" w:themeColor="text1" w:themeTint="A6"/>
        </w:rPr>
        <w:t>1</w:t>
      </w:r>
      <w:r w:rsidR="00023831" w:rsidRPr="00B11252">
        <w:rPr>
          <w:rFonts w:ascii="Arial" w:hAnsi="Arial" w:cs="Arial"/>
          <w:b/>
          <w:color w:val="595959" w:themeColor="text1" w:themeTint="A6"/>
        </w:rPr>
        <w:t>0</w:t>
      </w:r>
      <w:r w:rsidR="002C78FF" w:rsidRPr="00B11252">
        <w:rPr>
          <w:rFonts w:ascii="Arial" w:hAnsi="Arial" w:cs="Arial"/>
          <w:b/>
          <w:color w:val="595959" w:themeColor="text1" w:themeTint="A6"/>
        </w:rPr>
        <w:t>pm and</w:t>
      </w:r>
      <w:r w:rsidR="002C78FF" w:rsidRPr="002C78FF">
        <w:rPr>
          <w:rFonts w:ascii="Arial" w:hAnsi="Arial" w:cs="Arial"/>
          <w:b/>
          <w:color w:val="595959" w:themeColor="text1" w:themeTint="A6"/>
        </w:rPr>
        <w:t xml:space="preserve"> 5am each night</w:t>
      </w:r>
      <w:r w:rsidR="002C78FF">
        <w:rPr>
          <w:rFonts w:ascii="Arial" w:hAnsi="Arial" w:cs="Arial"/>
          <w:color w:val="595959" w:themeColor="text1" w:themeTint="A6"/>
        </w:rPr>
        <w:t xml:space="preserve"> </w:t>
      </w:r>
      <w:r w:rsidR="005859D4">
        <w:rPr>
          <w:rFonts w:ascii="Arial" w:hAnsi="Arial" w:cs="Arial"/>
          <w:color w:val="595959" w:themeColor="text1" w:themeTint="A6"/>
        </w:rPr>
        <w:t xml:space="preserve">from </w:t>
      </w:r>
      <w:r w:rsidR="005859D4" w:rsidRPr="002C78FF">
        <w:rPr>
          <w:rFonts w:ascii="Arial" w:hAnsi="Arial" w:cs="Arial"/>
          <w:b/>
          <w:color w:val="595959" w:themeColor="text1" w:themeTint="A6"/>
        </w:rPr>
        <w:t>Tuesday 31 May to Thursday 2 June 2016</w:t>
      </w:r>
      <w:r w:rsidRPr="00F909BA">
        <w:rPr>
          <w:rFonts w:ascii="Arial" w:hAnsi="Arial" w:cs="Arial"/>
          <w:color w:val="595959" w:themeColor="text1" w:themeTint="A6"/>
        </w:rPr>
        <w:t>.</w:t>
      </w:r>
    </w:p>
    <w:p w:rsidR="005859D4" w:rsidRPr="005859D4" w:rsidRDefault="005859D4" w:rsidP="005859D4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</w:p>
    <w:p w:rsidR="00CB27D9" w:rsidRPr="00CB27D9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CB27D9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384"/>
        <w:gridCol w:w="3420"/>
      </w:tblGrid>
      <w:tr w:rsidR="00CB27D9" w:rsidRPr="000C3040" w:rsidTr="00023831">
        <w:trPr>
          <w:trHeight w:val="2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023831">
        <w:trPr>
          <w:trHeight w:val="3526"/>
        </w:trPr>
        <w:tc>
          <w:tcPr>
            <w:tcW w:w="2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Default="00CB27D9" w:rsidP="00CB27D9">
            <w:pPr>
              <w:rPr>
                <w:rFonts w:ascii="Arial" w:hAnsi="Arial" w:cs="Arial"/>
                <w:color w:val="595959" w:themeColor="text1" w:themeTint="A6"/>
              </w:rPr>
            </w:pPr>
            <w:r w:rsidRPr="00CB27D9">
              <w:rPr>
                <w:rFonts w:ascii="Arial" w:hAnsi="Arial" w:cs="Arial"/>
                <w:color w:val="595959" w:themeColor="text1" w:themeTint="A6"/>
              </w:rPr>
              <w:t>Graceville station</w:t>
            </w:r>
          </w:p>
          <w:p w:rsidR="00023831" w:rsidRPr="00B11252" w:rsidRDefault="00023831" w:rsidP="0002383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</w:rPr>
            </w:pPr>
            <w:r w:rsidRPr="00B11252">
              <w:rPr>
                <w:rFonts w:ascii="Arial" w:hAnsi="Arial" w:cs="Arial"/>
                <w:color w:val="595959" w:themeColor="text1" w:themeTint="A6"/>
              </w:rPr>
              <w:t>Appel Street (between Randolph Street and Evadne Street)</w:t>
            </w:r>
          </w:p>
          <w:p w:rsidR="00023831" w:rsidRPr="00023831" w:rsidRDefault="00023831" w:rsidP="0002383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</w:rPr>
            </w:pPr>
            <w:r w:rsidRPr="00B11252">
              <w:rPr>
                <w:rFonts w:ascii="Arial" w:hAnsi="Arial" w:cs="Arial"/>
                <w:color w:val="595959" w:themeColor="text1" w:themeTint="A6"/>
              </w:rPr>
              <w:t>Honour Avenue (between Bank Road and Mortlake Road)</w:t>
            </w:r>
          </w:p>
        </w:tc>
        <w:tc>
          <w:tcPr>
            <w:tcW w:w="3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443BB0" w:rsidRDefault="005859D4" w:rsidP="00CB27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Tuesday</w:t>
            </w:r>
            <w:r w:rsidR="00DD0F4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31 May to Thursday 2 June 2016</w:t>
            </w:r>
            <w:r w:rsidR="002C78FF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  <w:r w:rsidR="00443BB0" w:rsidRPr="00443BB0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 w:rsidR="00CB27D9" w:rsidRPr="00B11252">
              <w:rPr>
                <w:rFonts w:ascii="Arial" w:hAnsi="Arial" w:cs="Arial"/>
                <w:color w:val="595959" w:themeColor="text1" w:themeTint="A6"/>
                <w:lang w:val="en-AU"/>
              </w:rPr>
              <w:t>1</w:t>
            </w:r>
            <w:r w:rsidR="00023831" w:rsidRPr="00B11252">
              <w:rPr>
                <w:rFonts w:ascii="Arial" w:hAnsi="Arial" w:cs="Arial"/>
                <w:color w:val="595959" w:themeColor="text1" w:themeTint="A6"/>
                <w:lang w:val="en-AU"/>
              </w:rPr>
              <w:t>0</w:t>
            </w:r>
            <w:r w:rsidR="00CB27D9" w:rsidRPr="00B11252">
              <w:rPr>
                <w:rFonts w:ascii="Arial" w:hAnsi="Arial" w:cs="Arial"/>
                <w:color w:val="595959" w:themeColor="text1" w:themeTint="A6"/>
                <w:lang w:val="en-AU"/>
              </w:rPr>
              <w:t>pm</w:t>
            </w:r>
            <w:r w:rsidR="00CB27D9" w:rsidRPr="00443BB0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  <w:r w:rsidR="00443BB0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each night until </w:t>
            </w:r>
            <w:r w:rsidR="00CB27D9" w:rsidRPr="00443BB0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5am </w:t>
            </w:r>
            <w:r w:rsidR="00443BB0" w:rsidRPr="00443BB0">
              <w:rPr>
                <w:rFonts w:ascii="Arial" w:hAnsi="Arial" w:cs="Arial"/>
                <w:color w:val="595959" w:themeColor="text1" w:themeTint="A6"/>
                <w:lang w:val="en-AU"/>
              </w:rPr>
              <w:t>the next morning</w:t>
            </w:r>
            <w:r w:rsidR="00443BB0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</w:p>
          <w:p w:rsidR="00CB27D9" w:rsidRPr="00CB27D9" w:rsidRDefault="00CB27D9" w:rsidP="00520C30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 w:rsidR="005859D4">
              <w:rPr>
                <w:rFonts w:ascii="Arial" w:hAnsi="Arial" w:cs="Arial"/>
                <w:color w:val="595959" w:themeColor="text1" w:themeTint="A6"/>
                <w:lang w:val="en-AU"/>
              </w:rPr>
              <w:t>3</w:t>
            </w:r>
            <w:r w:rsidRPr="00CB27D9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nights)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B27D9" w:rsidRPr="00CB27D9" w:rsidRDefault="00CB27D9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Overhead equipment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upgrade</w:t>
            </w:r>
            <w:r w:rsidR="005859D4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and civil works.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</w:t>
            </w:r>
          </w:p>
          <w:p w:rsidR="00CB27D9" w:rsidRPr="00CB27D9" w:rsidRDefault="00CB27D9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CB27D9" w:rsidRPr="00CB27D9" w:rsidRDefault="00CB27D9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involve:</w:t>
            </w:r>
          </w:p>
          <w:p w:rsidR="00CB27D9" w:rsidRPr="00CB27D9" w:rsidRDefault="00CB27D9" w:rsidP="00CB27D9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On-track vehicles, trucks</w:t>
            </w:r>
            <w:r w:rsidR="00443BB0">
              <w:rPr>
                <w:rFonts w:ascii="Arial" w:hAnsi="Arial" w:cs="Arial"/>
                <w:color w:val="595959" w:themeColor="text1" w:themeTint="A6"/>
                <w:lang w:eastAsia="en-AU"/>
              </w:rPr>
              <w:t>, machinery</w:t>
            </w: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and cranes with bright flashing lights and reversing beepers</w:t>
            </w:r>
          </w:p>
          <w:p w:rsidR="00023831" w:rsidRPr="00B11252" w:rsidRDefault="00023831" w:rsidP="00CB27D9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B11252">
              <w:rPr>
                <w:rFonts w:ascii="Arial" w:hAnsi="Arial" w:cs="Arial"/>
                <w:color w:val="595959" w:themeColor="text1" w:themeTint="A6"/>
                <w:lang w:eastAsia="en-AU"/>
              </w:rPr>
              <w:t>Crane operation</w:t>
            </w:r>
          </w:p>
          <w:p w:rsidR="00CB27D9" w:rsidRDefault="00CB27D9" w:rsidP="00CB27D9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Hand tools and light powered equipment </w:t>
            </w:r>
          </w:p>
          <w:p w:rsidR="005859D4" w:rsidRPr="00CB27D9" w:rsidRDefault="005859D4" w:rsidP="00CB27D9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Concrete pumps</w:t>
            </w:r>
          </w:p>
          <w:p w:rsidR="00CB27D9" w:rsidRPr="00CB27D9" w:rsidRDefault="00CB27D9" w:rsidP="00CB27D9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Mobile lighting towers </w:t>
            </w:r>
          </w:p>
          <w:p w:rsidR="0090219C" w:rsidRPr="005859D4" w:rsidRDefault="00CB27D9" w:rsidP="0090219C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</w:p>
        </w:tc>
      </w:tr>
      <w:tr w:rsidR="00CB27D9" w:rsidRPr="000C3040" w:rsidTr="0090219C">
        <w:trPr>
          <w:trHeight w:val="2458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023831" w:rsidRPr="00B11252" w:rsidRDefault="0090219C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raffic management controls wi</w:t>
            </w:r>
            <w:r w:rsidR="00CB27D9">
              <w:rPr>
                <w:rFonts w:ascii="Arial" w:hAnsi="Arial" w:cs="Arial"/>
                <w:color w:val="595959" w:themeColor="text1" w:themeTint="A6"/>
              </w:rPr>
              <w:t xml:space="preserve">ll be in place on Appel Street </w:t>
            </w:r>
            <w:r w:rsidR="00023831">
              <w:rPr>
                <w:rFonts w:ascii="Arial" w:hAnsi="Arial" w:cs="Arial"/>
                <w:color w:val="595959" w:themeColor="text1" w:themeTint="A6"/>
              </w:rPr>
              <w:t>(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between Randolph Street and Evadne Street</w:t>
            </w:r>
            <w:r w:rsidR="00023831">
              <w:rPr>
                <w:rFonts w:ascii="Arial" w:hAnsi="Arial" w:cs="Arial"/>
                <w:color w:val="595959" w:themeColor="text1" w:themeTint="A6"/>
              </w:rPr>
              <w:t xml:space="preserve">) </w:t>
            </w:r>
            <w:r w:rsidR="00023831" w:rsidRPr="00B11252">
              <w:rPr>
                <w:rFonts w:ascii="Arial" w:hAnsi="Arial" w:cs="Arial"/>
                <w:color w:val="595959" w:themeColor="text1" w:themeTint="A6"/>
              </w:rPr>
              <w:t>and Honour Avenue (between Bank Road and Mortlake Road)</w:t>
            </w:r>
            <w:r w:rsidR="00CB27D9" w:rsidRPr="00B11252">
              <w:rPr>
                <w:rFonts w:ascii="Arial" w:hAnsi="Arial" w:cs="Arial"/>
                <w:color w:val="595959" w:themeColor="text1" w:themeTint="A6"/>
              </w:rPr>
              <w:t xml:space="preserve"> to allow for machinery and vehicle parking.</w:t>
            </w:r>
          </w:p>
          <w:p w:rsidR="00023831" w:rsidRPr="00B11252" w:rsidRDefault="00023831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90219C" w:rsidRDefault="00023831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B11252">
              <w:rPr>
                <w:rFonts w:ascii="Arial" w:hAnsi="Arial" w:cs="Arial"/>
                <w:color w:val="595959" w:themeColor="text1" w:themeTint="A6"/>
              </w:rPr>
              <w:t>Mobile cranes</w:t>
            </w:r>
            <w:r w:rsidR="00CB27D9" w:rsidRPr="00B11252">
              <w:rPr>
                <w:rFonts w:ascii="Arial" w:hAnsi="Arial" w:cs="Arial"/>
                <w:color w:val="595959" w:themeColor="text1" w:themeTint="A6"/>
              </w:rPr>
              <w:t xml:space="preserve"> will be </w:t>
            </w:r>
            <w:r w:rsidR="0090219C" w:rsidRPr="00B11252">
              <w:rPr>
                <w:rFonts w:ascii="Arial" w:hAnsi="Arial" w:cs="Arial"/>
                <w:color w:val="595959" w:themeColor="text1" w:themeTint="A6"/>
              </w:rPr>
              <w:t>positioned in t</w:t>
            </w:r>
            <w:r w:rsidR="00CB27D9" w:rsidRPr="00B11252">
              <w:rPr>
                <w:rFonts w:ascii="Arial" w:hAnsi="Arial" w:cs="Arial"/>
                <w:color w:val="595959" w:themeColor="text1" w:themeTint="A6"/>
              </w:rPr>
              <w:t>h</w:t>
            </w:r>
            <w:r w:rsidRPr="00B11252">
              <w:rPr>
                <w:rFonts w:ascii="Arial" w:hAnsi="Arial" w:cs="Arial"/>
                <w:color w:val="595959" w:themeColor="text1" w:themeTint="A6"/>
              </w:rPr>
              <w:t>ese</w:t>
            </w:r>
            <w:r w:rsidR="00CB27D9" w:rsidRPr="00B11252">
              <w:rPr>
                <w:rFonts w:ascii="Arial" w:hAnsi="Arial" w:cs="Arial"/>
                <w:color w:val="595959" w:themeColor="text1" w:themeTint="A6"/>
              </w:rPr>
              <w:t xml:space="preserve"> area</w:t>
            </w:r>
            <w:r w:rsidRPr="00B11252">
              <w:rPr>
                <w:rFonts w:ascii="Arial" w:hAnsi="Arial" w:cs="Arial"/>
                <w:color w:val="595959" w:themeColor="text1" w:themeTint="A6"/>
              </w:rPr>
              <w:t>s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 xml:space="preserve"> to lift equipment and materials into the rail corridor.</w:t>
            </w:r>
          </w:p>
          <w:p w:rsidR="0090219C" w:rsidRDefault="0090219C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B27D9" w:rsidRPr="000C3040" w:rsidRDefault="00CB27D9" w:rsidP="005D3672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Residents adjacent to Graceville station may experience some noise from truck movements and construction activity. Queensland Rail is aware that such operations may cause temporary inconvenience to our valued neighbours. </w:t>
            </w:r>
            <w:r w:rsidR="00F909BA"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 w:rsidR="00F909BA"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Queensland Rail apologises for any inconvenience and thanks the local community for their cooperation during these important works.</w:t>
            </w:r>
          </w:p>
        </w:tc>
      </w:tr>
    </w:tbl>
    <w:p w:rsidR="00CB27D9" w:rsidRDefault="00CB27D9" w:rsidP="00CB27D9">
      <w:r>
        <w:tab/>
      </w:r>
    </w:p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Pr="00CB27D9" w:rsidRDefault="00CB27D9" w:rsidP="00DD0F4D">
      <w:pPr>
        <w:ind w:left="709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Queensland Rail is committed to keeping stakeholders and the community informed about this project. 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2D162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23831"/>
    <w:rsid w:val="00045513"/>
    <w:rsid w:val="00092519"/>
    <w:rsid w:val="00142517"/>
    <w:rsid w:val="001633C1"/>
    <w:rsid w:val="00193CBD"/>
    <w:rsid w:val="001D6BC3"/>
    <w:rsid w:val="001F2C2C"/>
    <w:rsid w:val="00292E15"/>
    <w:rsid w:val="002B53E1"/>
    <w:rsid w:val="002C78FF"/>
    <w:rsid w:val="002F64F7"/>
    <w:rsid w:val="00356AC9"/>
    <w:rsid w:val="00391C6E"/>
    <w:rsid w:val="003B2C60"/>
    <w:rsid w:val="003C5600"/>
    <w:rsid w:val="00443BB0"/>
    <w:rsid w:val="00475F6B"/>
    <w:rsid w:val="004779DE"/>
    <w:rsid w:val="0050122E"/>
    <w:rsid w:val="00512328"/>
    <w:rsid w:val="00515E25"/>
    <w:rsid w:val="00520C30"/>
    <w:rsid w:val="005859D4"/>
    <w:rsid w:val="00590313"/>
    <w:rsid w:val="005D3672"/>
    <w:rsid w:val="00650570"/>
    <w:rsid w:val="006C29BD"/>
    <w:rsid w:val="006C39AC"/>
    <w:rsid w:val="0071710A"/>
    <w:rsid w:val="00726B30"/>
    <w:rsid w:val="00747745"/>
    <w:rsid w:val="00763F12"/>
    <w:rsid w:val="00764CFA"/>
    <w:rsid w:val="007915E6"/>
    <w:rsid w:val="007A7DBF"/>
    <w:rsid w:val="007F701A"/>
    <w:rsid w:val="0080077C"/>
    <w:rsid w:val="00822E64"/>
    <w:rsid w:val="0086261C"/>
    <w:rsid w:val="00883D5C"/>
    <w:rsid w:val="00884010"/>
    <w:rsid w:val="008E16DF"/>
    <w:rsid w:val="0090219C"/>
    <w:rsid w:val="00936B88"/>
    <w:rsid w:val="009A622B"/>
    <w:rsid w:val="00A25BBA"/>
    <w:rsid w:val="00AF3C9D"/>
    <w:rsid w:val="00B11252"/>
    <w:rsid w:val="00BA0454"/>
    <w:rsid w:val="00BE4CB1"/>
    <w:rsid w:val="00CA1572"/>
    <w:rsid w:val="00CB27D9"/>
    <w:rsid w:val="00CD197F"/>
    <w:rsid w:val="00D85FA3"/>
    <w:rsid w:val="00DD0F4D"/>
    <w:rsid w:val="00DD2D2B"/>
    <w:rsid w:val="00ED34F4"/>
    <w:rsid w:val="00EF5FDD"/>
    <w:rsid w:val="00F6561A"/>
    <w:rsid w:val="00F909BA"/>
    <w:rsid w:val="00FE6F35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4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5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03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06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24319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71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14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14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29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436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692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97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123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2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110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053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957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6955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9013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E4F124D4D579549A97D06E06F2DBE05" ma:contentTypeVersion="4" ma:contentTypeDescription="Upload an image." ma:contentTypeScope="" ma:versionID="89c61b7400e8ccbb0d455e2a9964b021">
  <xsd:schema xmlns:xsd="http://www.w3.org/2001/XMLSchema" xmlns:xs="http://www.w3.org/2001/XMLSchema" xmlns:p="http://schemas.microsoft.com/office/2006/metadata/properties" xmlns:ns1="http://schemas.microsoft.com/sharepoint/v3" xmlns:ns2="EBFF7EA4-A37A-4BC6-AE6C-296CD402F688" xmlns:ns3="http://schemas.microsoft.com/sharepoint/v3/fields" targetNamespace="http://schemas.microsoft.com/office/2006/metadata/properties" ma:root="true" ma:fieldsID="7411fcb3a57727a55c0951fe6437d68a" ns1:_="" ns2:_="" ns3:_="">
    <xsd:import namespace="http://schemas.microsoft.com/sharepoint/v3"/>
    <xsd:import namespace="EBFF7EA4-A37A-4BC6-AE6C-296CD402F68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F7EA4-A37A-4BC6-AE6C-296CD402F68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EBFF7EA4-A37A-4BC6-AE6C-296CD402F688" xsi:nil="true"/>
  </documentManagement>
</p:properties>
</file>

<file path=customXml/itemProps1.xml><?xml version="1.0" encoding="utf-8"?>
<ds:datastoreItem xmlns:ds="http://schemas.openxmlformats.org/officeDocument/2006/customXml" ds:itemID="{859503F1-45C3-4962-9EAC-2427419B37C0}"/>
</file>

<file path=customXml/itemProps2.xml><?xml version="1.0" encoding="utf-8"?>
<ds:datastoreItem xmlns:ds="http://schemas.openxmlformats.org/officeDocument/2006/customXml" ds:itemID="{3BE5FDFE-E5D7-49D7-A598-A0DFA58AD6CC}"/>
</file>

<file path=customXml/itemProps3.xml><?xml version="1.0" encoding="utf-8"?>
<ds:datastoreItem xmlns:ds="http://schemas.openxmlformats.org/officeDocument/2006/customXml" ds:itemID="{B51330D0-9032-491D-9A6E-6A8F76EC1C99}"/>
</file>

<file path=customXml/itemProps4.xml><?xml version="1.0" encoding="utf-8"?>
<ds:datastoreItem xmlns:ds="http://schemas.openxmlformats.org/officeDocument/2006/customXml" ds:itemID="{F490F5CE-F8BC-4B1E-AA2B-0ED7C3E4DA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Graceville Works Notice May June 2016</dc:title>
  <dc:creator>r904170</dc:creator>
  <cp:keywords/>
  <dc:description/>
  <cp:lastModifiedBy>James, Lyndon</cp:lastModifiedBy>
  <cp:revision>5</cp:revision>
  <cp:lastPrinted>2016-05-18T05:03:00Z</cp:lastPrinted>
  <dcterms:created xsi:type="dcterms:W3CDTF">2016-05-18T04:52:00Z</dcterms:created>
  <dcterms:modified xsi:type="dcterms:W3CDTF">2016-05-18T05:03:00Z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0x0101009148F5A04DDD49CBA7127AADA5FB792B00AADE34325A8B49CDA8BB4DB53328F21400BE4F124D4D579549A97D06E06F2DBE05</vt:lpwstr>
  </property>
</Properties>
</file>